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0C099" w14:textId="77777777" w:rsidR="00ED1CFF" w:rsidRPr="00537310" w:rsidRDefault="00ED1CFF" w:rsidP="00ED1CFF">
      <w:pPr>
        <w:pStyle w:val="Nzev"/>
        <w:widowControl w:val="0"/>
        <w:suppressAutoHyphens w:val="0"/>
        <w:spacing w:before="0" w:after="0"/>
        <w:contextualSpacing/>
        <w:jc w:val="both"/>
        <w:outlineLvl w:val="9"/>
        <w:rPr>
          <w:color w:val="FF5200" w:themeColor="accent2"/>
          <w:lang w:eastAsia="en-US"/>
        </w:rPr>
      </w:pPr>
      <w:r w:rsidRPr="00D26B2C">
        <w:rPr>
          <w:b w:val="0"/>
          <w:u w:val="none"/>
          <w:lang w:eastAsia="en-US"/>
        </w:rPr>
        <w:t>Příloha č. 3 Výzvy – Závazný vzor smlouvy</w:t>
      </w:r>
    </w:p>
    <w:p w14:paraId="73C4A373" w14:textId="67BFD330" w:rsidR="00F20995" w:rsidRPr="00926B03" w:rsidRDefault="00ED1CFF" w:rsidP="00ED1CFF">
      <w:pPr>
        <w:pStyle w:val="Nzev"/>
        <w:widowControl w:val="0"/>
        <w:suppressAutoHyphens w:val="0"/>
        <w:spacing w:before="0" w:after="0"/>
        <w:contextualSpacing/>
        <w:jc w:val="both"/>
        <w:outlineLvl w:val="9"/>
        <w:rPr>
          <w:color w:val="FF5200" w:themeColor="accent2"/>
          <w:sz w:val="36"/>
          <w:szCs w:val="36"/>
          <w:lang w:eastAsia="en-US"/>
        </w:rPr>
      </w:pPr>
      <w:r w:rsidRPr="00926B03">
        <w:rPr>
          <w:color w:val="FF5200" w:themeColor="accent2"/>
          <w:sz w:val="36"/>
          <w:szCs w:val="36"/>
          <w:lang w:eastAsia="en-US"/>
        </w:rPr>
        <w:t>Kupní smlouva</w:t>
      </w:r>
      <w:r w:rsidR="00D85C5B" w:rsidRPr="00926B03">
        <w:rPr>
          <w:color w:val="FF5200" w:themeColor="accent2"/>
          <w:sz w:val="36"/>
          <w:szCs w:val="36"/>
          <w:lang w:eastAsia="en-US"/>
        </w:rPr>
        <w:t xml:space="preserve"> </w:t>
      </w:r>
    </w:p>
    <w:p w14:paraId="06866C32" w14:textId="40519BAA" w:rsidR="00F20995" w:rsidRPr="00F20995" w:rsidRDefault="00F20995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 xml:space="preserve">Číslo smlouvy kupujícího. </w:t>
      </w:r>
      <w:r w:rsidR="00306A57">
        <w:rPr>
          <w:rFonts w:ascii="Verdana" w:hAnsi="Verdana" w:cstheme="minorHAnsi"/>
          <w:highlight w:val="yellow"/>
        </w:rPr>
        <w:t>[DOPLNÍ KUPUJÍCÍ PŘI PODPISU SMLOUVY</w:t>
      </w:r>
      <w:r w:rsidR="00796A0B" w:rsidRPr="00633D18">
        <w:rPr>
          <w:rFonts w:ascii="Verdana" w:hAnsi="Verdana" w:cstheme="minorHAnsi"/>
          <w:highlight w:val="yellow"/>
        </w:rPr>
        <w:t>]</w:t>
      </w:r>
    </w:p>
    <w:p w14:paraId="6DF16FA9" w14:textId="15CDA67F" w:rsidR="00F20995" w:rsidRDefault="00F20995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593AE5">
        <w:rPr>
          <w:rFonts w:eastAsia="Times New Roman" w:cs="Times New Roman"/>
          <w:b/>
          <w:highlight w:val="green"/>
          <w:lang w:eastAsia="cs-CZ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27568870" w14:textId="77777777" w:rsidR="00F20995" w:rsidRPr="00F20995" w:rsidRDefault="00F20995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59BAC3EA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uzavřená podle ustanovení § 2079 a násl. zákona č. 89/2012 Sb., občanský zákoník, ve znění pozdějších předpisů (dále jen „Občanský zákoník“)</w:t>
      </w:r>
    </w:p>
    <w:p w14:paraId="6CFADB05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B1480C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225F0AB" w14:textId="4A371B66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Kupující:</w:t>
      </w:r>
      <w:r w:rsidRPr="000C5DA0">
        <w:rPr>
          <w:rFonts w:eastAsia="Times New Roman" w:cs="Times New Roman"/>
          <w:b/>
          <w:lang w:eastAsia="cs-CZ"/>
        </w:rPr>
        <w:tab/>
      </w:r>
      <w:r w:rsidR="007D37B0">
        <w:rPr>
          <w:rFonts w:eastAsia="Times New Roman" w:cs="Times New Roman"/>
          <w:b/>
          <w:lang w:eastAsia="cs-CZ"/>
        </w:rPr>
        <w:t>Správa železnic</w:t>
      </w:r>
      <w:r w:rsidRPr="000C5DA0">
        <w:rPr>
          <w:rFonts w:eastAsia="Times New Roman" w:cs="Times New Roman"/>
          <w:b/>
          <w:lang w:eastAsia="cs-CZ"/>
        </w:rPr>
        <w:t>, státní organizace</w:t>
      </w:r>
    </w:p>
    <w:p w14:paraId="248E90C9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0C5DA0">
        <w:rPr>
          <w:rFonts w:eastAsia="Times New Roman" w:cs="Times New Roman"/>
          <w:lang w:eastAsia="cs-CZ"/>
        </w:rPr>
        <w:t>sp</w:t>
      </w:r>
      <w:proofErr w:type="spellEnd"/>
      <w:r w:rsidRPr="000C5DA0">
        <w:rPr>
          <w:rFonts w:eastAsia="Times New Roman" w:cs="Times New Roman"/>
          <w:lang w:eastAsia="cs-CZ"/>
        </w:rPr>
        <w:t xml:space="preserve">. zn. 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A 48384</w:t>
      </w:r>
    </w:p>
    <w:p w14:paraId="0C553F7F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3D71A1C3" w14:textId="77777777" w:rsidR="00D85C5B" w:rsidRPr="000D6295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</w:r>
      <w:r w:rsidRPr="000D6295">
        <w:rPr>
          <w:rFonts w:eastAsia="Times New Roman" w:cs="Times New Roman"/>
          <w:lang w:eastAsia="cs-CZ"/>
        </w:rPr>
        <w:t>IČ 70994234, DIČ CZ70994234</w:t>
      </w:r>
    </w:p>
    <w:p w14:paraId="75D45E8C" w14:textId="2D41A18D" w:rsidR="00D85C5B" w:rsidRDefault="00D85C5B" w:rsidP="00746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right="-229"/>
        <w:jc w:val="both"/>
        <w:textAlignment w:val="baseline"/>
        <w:rPr>
          <w:rFonts w:eastAsia="Times New Roman" w:cs="Times New Roman"/>
          <w:lang w:eastAsia="cs-CZ"/>
        </w:rPr>
      </w:pPr>
      <w:r w:rsidRPr="000D6295">
        <w:rPr>
          <w:rFonts w:eastAsia="Times New Roman" w:cs="Times New Roman"/>
          <w:lang w:eastAsia="cs-CZ"/>
        </w:rPr>
        <w:t xml:space="preserve">zastoupená </w:t>
      </w:r>
      <w:r w:rsidR="00746F25" w:rsidRPr="00746F25">
        <w:rPr>
          <w:rFonts w:eastAsia="Times New Roman" w:cs="Times New Roman"/>
          <w:lang w:eastAsia="cs-CZ"/>
        </w:rPr>
        <w:t>Ing. Karlem Švejdou, MBA, náměstkem GŘ pro provozuschopnost dráhy</w:t>
      </w:r>
    </w:p>
    <w:p w14:paraId="716B4D85" w14:textId="15964B2C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D28EC39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15FB1981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D0E38B0" w14:textId="45511B25" w:rsidR="00D85C5B" w:rsidRPr="00796A0B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79254B">
        <w:rPr>
          <w:rFonts w:eastAsia="Times New Roman" w:cs="Times New Roman"/>
          <w:b/>
          <w:lang w:eastAsia="cs-CZ"/>
        </w:rPr>
        <w:t>Prodávající:</w:t>
      </w:r>
      <w:r w:rsidRPr="0079254B">
        <w:rPr>
          <w:rFonts w:eastAsia="Times New Roman" w:cs="Times New Roman"/>
          <w:lang w:eastAsia="cs-CZ"/>
        </w:rPr>
        <w:tab/>
      </w:r>
      <w:r w:rsidRPr="0079254B">
        <w:rPr>
          <w:rFonts w:eastAsia="Times New Roman" w:cs="Times New Roman"/>
          <w:highlight w:val="green"/>
          <w:lang w:eastAsia="cs-CZ"/>
        </w:rPr>
        <w:t>jméno osoby</w:t>
      </w:r>
      <w:r w:rsidR="00796A0B" w:rsidRPr="0079254B">
        <w:rPr>
          <w:rFonts w:eastAsia="Times New Roman" w:cs="Times New Roman"/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7777777" w:rsidR="00D85C5B" w:rsidRPr="0079254B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79254B">
        <w:rPr>
          <w:rFonts w:eastAsia="Times New Roman" w:cs="Times New Roman"/>
          <w:lang w:eastAsia="cs-CZ"/>
        </w:rPr>
        <w:tab/>
      </w:r>
      <w:r w:rsidRPr="0079254B">
        <w:rPr>
          <w:rFonts w:eastAsia="Times New Roman" w:cs="Times New Roman"/>
          <w:lang w:eastAsia="cs-CZ"/>
        </w:rPr>
        <w:tab/>
      </w:r>
      <w:r w:rsidRPr="0079254B">
        <w:rPr>
          <w:rFonts w:eastAsia="Times New Roman" w:cs="Times New Roman"/>
          <w:highlight w:val="green"/>
          <w:lang w:eastAsia="cs-CZ"/>
        </w:rPr>
        <w:t>údaje o zápisu v evidenci</w:t>
      </w:r>
    </w:p>
    <w:p w14:paraId="22E0CB47" w14:textId="77777777" w:rsidR="00D85C5B" w:rsidRPr="0079254B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79254B">
        <w:rPr>
          <w:rFonts w:eastAsia="Times New Roman" w:cs="Times New Roman"/>
          <w:lang w:eastAsia="cs-CZ"/>
        </w:rPr>
        <w:tab/>
      </w:r>
      <w:r w:rsidRPr="0079254B">
        <w:rPr>
          <w:rFonts w:eastAsia="Times New Roman" w:cs="Times New Roman"/>
          <w:lang w:eastAsia="cs-CZ"/>
        </w:rPr>
        <w:tab/>
      </w:r>
      <w:r w:rsidRPr="0079254B">
        <w:rPr>
          <w:rFonts w:eastAsia="Times New Roman" w:cs="Times New Roman"/>
          <w:highlight w:val="green"/>
          <w:lang w:eastAsia="cs-CZ"/>
        </w:rPr>
        <w:t>údaje o sídlu</w:t>
      </w:r>
    </w:p>
    <w:p w14:paraId="385B5569" w14:textId="7C710AF4" w:rsidR="00D85C5B" w:rsidRPr="00796A0B" w:rsidRDefault="00F20995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79254B">
        <w:rPr>
          <w:rFonts w:eastAsia="Times New Roman" w:cs="Times New Roman"/>
          <w:lang w:eastAsia="cs-CZ"/>
        </w:rPr>
        <w:t xml:space="preserve">                      </w:t>
      </w:r>
      <w:r w:rsidR="00D85C5B" w:rsidRPr="00796A0B">
        <w:rPr>
          <w:rFonts w:eastAsia="Times New Roman" w:cs="Times New Roman"/>
          <w:highlight w:val="green"/>
          <w:lang w:eastAsia="cs-CZ"/>
        </w:rPr>
        <w:t>IČ …………………</w:t>
      </w:r>
      <w:proofErr w:type="gramStart"/>
      <w:r w:rsidR="00D85C5B" w:rsidRPr="00796A0B">
        <w:rPr>
          <w:rFonts w:eastAsia="Times New Roman" w:cs="Times New Roman"/>
          <w:highlight w:val="green"/>
          <w:lang w:eastAsia="cs-CZ"/>
        </w:rPr>
        <w:t>… ,</w:t>
      </w:r>
      <w:proofErr w:type="gramEnd"/>
      <w:r w:rsidR="00D85C5B" w:rsidRPr="00796A0B">
        <w:rPr>
          <w:rFonts w:eastAsia="Times New Roman" w:cs="Times New Roman"/>
          <w:highlight w:val="green"/>
          <w:lang w:eastAsia="cs-CZ"/>
        </w:rPr>
        <w:t xml:space="preserve"> DIČ …………………</w:t>
      </w:r>
    </w:p>
    <w:p w14:paraId="39F2A5A3" w14:textId="77777777" w:rsidR="00F20995" w:rsidRPr="00796A0B" w:rsidRDefault="00F20995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796A0B">
        <w:rPr>
          <w:rFonts w:eastAsia="Times New Roman" w:cs="Times New Roman"/>
          <w:highlight w:val="green"/>
          <w:lang w:eastAsia="cs-CZ"/>
        </w:rPr>
        <w:t xml:space="preserve">Bankovní </w:t>
      </w:r>
      <w:proofErr w:type="gramStart"/>
      <w:r w:rsidRPr="00796A0B">
        <w:rPr>
          <w:rFonts w:eastAsia="Times New Roman" w:cs="Times New Roman"/>
          <w:highlight w:val="green"/>
          <w:lang w:eastAsia="cs-CZ"/>
        </w:rPr>
        <w:t>spojení:…</w:t>
      </w:r>
      <w:proofErr w:type="gramEnd"/>
      <w:r w:rsidRPr="00796A0B">
        <w:rPr>
          <w:rFonts w:eastAsia="Times New Roman" w:cs="Times New Roman"/>
          <w:highlight w:val="green"/>
          <w:lang w:eastAsia="cs-CZ"/>
        </w:rPr>
        <w:t>…………………..</w:t>
      </w:r>
    </w:p>
    <w:p w14:paraId="2CC92AF1" w14:textId="77777777" w:rsidR="00F20995" w:rsidRPr="00796A0B" w:rsidRDefault="00F20995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796A0B">
        <w:rPr>
          <w:rFonts w:eastAsia="Times New Roman" w:cs="Times New Roman"/>
          <w:highlight w:val="green"/>
          <w:lang w:eastAsia="cs-CZ"/>
        </w:rPr>
        <w:t xml:space="preserve">Číslo </w:t>
      </w:r>
      <w:proofErr w:type="gramStart"/>
      <w:r w:rsidRPr="00796A0B">
        <w:rPr>
          <w:rFonts w:eastAsia="Times New Roman" w:cs="Times New Roman"/>
          <w:highlight w:val="green"/>
          <w:lang w:eastAsia="cs-CZ"/>
        </w:rPr>
        <w:t>účtu:…</w:t>
      </w:r>
      <w:proofErr w:type="gramEnd"/>
      <w:r w:rsidRPr="00796A0B">
        <w:rPr>
          <w:rFonts w:eastAsia="Times New Roman" w:cs="Times New Roman"/>
          <w:highlight w:val="green"/>
          <w:lang w:eastAsia="cs-CZ"/>
        </w:rPr>
        <w:t>………………………..</w:t>
      </w:r>
    </w:p>
    <w:p w14:paraId="3C813964" w14:textId="77777777" w:rsidR="00F20995" w:rsidRPr="0079254B" w:rsidRDefault="00F20995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79254B">
        <w:rPr>
          <w:rFonts w:eastAsia="Times New Roman" w:cs="Times New Roman"/>
          <w:lang w:eastAsia="cs-CZ"/>
        </w:rPr>
        <w:tab/>
      </w:r>
      <w:r w:rsidRPr="0079254B">
        <w:rPr>
          <w:rFonts w:eastAsia="Times New Roman" w:cs="Times New Roman"/>
          <w:lang w:eastAsia="cs-CZ"/>
        </w:rPr>
        <w:tab/>
      </w:r>
      <w:r w:rsidRPr="0079254B">
        <w:rPr>
          <w:rFonts w:eastAsia="Times New Roman" w:cs="Times New Roman"/>
          <w:highlight w:val="green"/>
          <w:lang w:eastAsia="cs-CZ"/>
        </w:rPr>
        <w:t>údaje o statutárním orgánu nebo jiné oprávněné osobě</w:t>
      </w:r>
    </w:p>
    <w:p w14:paraId="555F4458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2CDD9AE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24CFC2" w14:textId="226191DC" w:rsidR="00D85C5B" w:rsidRPr="000C5DA0" w:rsidRDefault="00D85C5B" w:rsidP="0079254B">
      <w:pPr>
        <w:widowControl w:val="0"/>
        <w:jc w:val="both"/>
        <w:rPr>
          <w:lang w:eastAsia="cs-CZ"/>
        </w:rPr>
      </w:pPr>
      <w:r w:rsidRPr="000C5DA0">
        <w:rPr>
          <w:lang w:eastAsia="cs-CZ"/>
        </w:rPr>
        <w:t xml:space="preserve">Tato smlouva je uzavřena na základě výsledků </w:t>
      </w:r>
      <w:r w:rsidR="00677BC8" w:rsidRPr="000D6295">
        <w:rPr>
          <w:lang w:eastAsia="cs-CZ"/>
        </w:rPr>
        <w:t>výběrového</w:t>
      </w:r>
      <w:r w:rsidRPr="000D6295">
        <w:rPr>
          <w:lang w:eastAsia="cs-CZ"/>
        </w:rPr>
        <w:t xml:space="preserve"> řízení veřejné zakázky s názvem „</w:t>
      </w:r>
      <w:r w:rsidR="000D6295" w:rsidRPr="000D6295">
        <w:rPr>
          <w:lang w:eastAsia="cs-CZ"/>
        </w:rPr>
        <w:t xml:space="preserve">Doprovodné vozidlo pro mostní inspekční jednotku MIJ“, </w:t>
      </w:r>
      <w:r w:rsidR="001C22E7" w:rsidRPr="000D6295">
        <w:rPr>
          <w:rFonts w:eastAsia="Times New Roman" w:cs="Times New Roman"/>
          <w:lang w:eastAsia="cs-CZ"/>
        </w:rPr>
        <w:t>č.j. veřejné zakázky</w:t>
      </w:r>
      <w:r w:rsidR="00F20995" w:rsidRPr="000D6295">
        <w:rPr>
          <w:rFonts w:eastAsia="Times New Roman" w:cs="Times New Roman"/>
          <w:lang w:eastAsia="cs-CZ"/>
        </w:rPr>
        <w:t xml:space="preserve"> </w:t>
      </w:r>
      <w:r w:rsidR="001F7900">
        <w:rPr>
          <w:rFonts w:eastAsia="Times New Roman" w:cs="Times New Roman"/>
          <w:lang w:eastAsia="cs-CZ"/>
        </w:rPr>
        <w:t>85143</w:t>
      </w:r>
      <w:r w:rsidR="000D6295" w:rsidRPr="000D6295">
        <w:rPr>
          <w:rFonts w:eastAsia="Times New Roman" w:cs="Times New Roman"/>
          <w:lang w:eastAsia="cs-CZ"/>
        </w:rPr>
        <w:t>/2023-SŽ-GŘ-O8</w:t>
      </w:r>
      <w:r w:rsidR="001C22E7" w:rsidRPr="000D6295">
        <w:rPr>
          <w:rFonts w:eastAsia="Times New Roman" w:cs="Times New Roman"/>
          <w:lang w:eastAsia="cs-CZ"/>
        </w:rPr>
        <w:t xml:space="preserve"> </w:t>
      </w:r>
      <w:r w:rsidRPr="000D6295">
        <w:rPr>
          <w:lang w:eastAsia="cs-CZ"/>
        </w:rPr>
        <w:t>(dále jen „</w:t>
      </w:r>
      <w:r w:rsidR="003D06BE" w:rsidRPr="000D6295">
        <w:rPr>
          <w:b/>
          <w:lang w:eastAsia="cs-CZ"/>
        </w:rPr>
        <w:t xml:space="preserve">Veřejná </w:t>
      </w:r>
      <w:r w:rsidRPr="000D6295">
        <w:rPr>
          <w:b/>
          <w:lang w:eastAsia="cs-CZ"/>
        </w:rPr>
        <w:t>zakázka</w:t>
      </w:r>
      <w:r w:rsidRPr="000D6295">
        <w:rPr>
          <w:lang w:eastAsia="cs-CZ"/>
        </w:rPr>
        <w:t xml:space="preserve">“). Jednotlivá ustanovení této </w:t>
      </w:r>
      <w:r w:rsidR="008B1447" w:rsidRPr="000D6295">
        <w:rPr>
          <w:lang w:eastAsia="cs-CZ"/>
        </w:rPr>
        <w:t>Sml</w:t>
      </w:r>
      <w:r w:rsidRPr="000D6295">
        <w:rPr>
          <w:lang w:eastAsia="cs-CZ"/>
        </w:rPr>
        <w:t>ouvy</w:t>
      </w:r>
      <w:r w:rsidRPr="000C5DA0">
        <w:rPr>
          <w:lang w:eastAsia="cs-CZ"/>
        </w:rPr>
        <w:t xml:space="preserve"> tak budou vykládána v souladu se zadávacími podmínkami </w:t>
      </w:r>
      <w:r w:rsidR="00986E0C">
        <w:rPr>
          <w:lang w:eastAsia="cs-CZ"/>
        </w:rPr>
        <w:t>V</w:t>
      </w:r>
      <w:r w:rsidR="00986E0C" w:rsidRPr="000C5DA0">
        <w:rPr>
          <w:lang w:eastAsia="cs-CZ"/>
        </w:rPr>
        <w:t xml:space="preserve">eřejné </w:t>
      </w:r>
      <w:r w:rsidRPr="000C5DA0">
        <w:rPr>
          <w:lang w:eastAsia="cs-CZ"/>
        </w:rPr>
        <w:t xml:space="preserve">zakázky. </w:t>
      </w:r>
    </w:p>
    <w:p w14:paraId="50FD3425" w14:textId="77777777" w:rsidR="00D85C5B" w:rsidRPr="000E4F4B" w:rsidRDefault="00D85C5B" w:rsidP="0079254B">
      <w:pPr>
        <w:pStyle w:val="Nadpis1"/>
        <w:widowControl w:val="0"/>
        <w:suppressAutoHyphens w:val="0"/>
        <w:jc w:val="both"/>
      </w:pPr>
      <w:r w:rsidRPr="000E4F4B">
        <w:t>Předmět koupě (přesná specifikace)</w:t>
      </w:r>
    </w:p>
    <w:p w14:paraId="1CC662D5" w14:textId="07BC8188" w:rsidR="00D85C5B" w:rsidRPr="008572A2" w:rsidRDefault="00D85C5B" w:rsidP="0079254B">
      <w:pPr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572A2">
        <w:rPr>
          <w:rFonts w:eastAsia="Times New Roman" w:cs="Times New Roman"/>
          <w:lang w:eastAsia="cs-CZ"/>
        </w:rPr>
        <w:t xml:space="preserve">Předmětem koupě je </w:t>
      </w:r>
      <w:r w:rsidR="000D6295" w:rsidRPr="008572A2">
        <w:rPr>
          <w:rFonts w:eastAsia="Times New Roman" w:cs="Times New Roman"/>
          <w:lang w:eastAsia="cs-CZ"/>
        </w:rPr>
        <w:t>dodávka</w:t>
      </w:r>
      <w:r w:rsidR="008E2C00">
        <w:rPr>
          <w:rFonts w:eastAsia="Times New Roman" w:cs="Times New Roman"/>
          <w:lang w:eastAsia="cs-CZ"/>
        </w:rPr>
        <w:t xml:space="preserve"> 1 kusu</w:t>
      </w:r>
      <w:r w:rsidR="000D6295" w:rsidRPr="008572A2">
        <w:rPr>
          <w:rFonts w:eastAsia="Times New Roman" w:cs="Times New Roman"/>
          <w:lang w:eastAsia="cs-CZ"/>
        </w:rPr>
        <w:t xml:space="preserve"> doprovodného vozidla pro mostní inspekční jednotky MIJ.</w:t>
      </w:r>
    </w:p>
    <w:p w14:paraId="01CA54BB" w14:textId="2B204051" w:rsidR="00D85C5B" w:rsidRPr="008572A2" w:rsidRDefault="00D85C5B" w:rsidP="0079254B">
      <w:pPr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572A2">
        <w:rPr>
          <w:rFonts w:eastAsia="Times New Roman" w:cs="Times New Roman"/>
          <w:lang w:eastAsia="cs-CZ"/>
        </w:rPr>
        <w:t xml:space="preserve">Přesná specifikace je uvedena v příloze č. </w:t>
      </w:r>
      <w:r w:rsidR="000D6295" w:rsidRPr="008572A2">
        <w:rPr>
          <w:rFonts w:eastAsia="Times New Roman" w:cs="Times New Roman"/>
          <w:lang w:eastAsia="cs-CZ"/>
        </w:rPr>
        <w:t xml:space="preserve">2 </w:t>
      </w:r>
      <w:r w:rsidRPr="008572A2">
        <w:rPr>
          <w:rFonts w:eastAsia="Times New Roman" w:cs="Times New Roman"/>
          <w:lang w:eastAsia="cs-CZ"/>
        </w:rPr>
        <w:t xml:space="preserve">této </w:t>
      </w:r>
      <w:r w:rsidR="008B1447" w:rsidRPr="008572A2">
        <w:rPr>
          <w:rFonts w:eastAsia="Times New Roman" w:cs="Times New Roman"/>
          <w:lang w:eastAsia="cs-CZ"/>
        </w:rPr>
        <w:t>Sml</w:t>
      </w:r>
      <w:r w:rsidRPr="008572A2">
        <w:rPr>
          <w:rFonts w:eastAsia="Times New Roman" w:cs="Times New Roman"/>
          <w:lang w:eastAsia="cs-CZ"/>
        </w:rPr>
        <w:t>ouvy.</w:t>
      </w:r>
    </w:p>
    <w:p w14:paraId="5F3BE14A" w14:textId="22B430A7" w:rsidR="002B2B8C" w:rsidRDefault="002B2B8C" w:rsidP="002B2B8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Předmět koupě </w:t>
      </w:r>
      <w:r w:rsidRPr="00352CF3">
        <w:rPr>
          <w:rFonts w:eastAsia="Times New Roman" w:cs="Times New Roman"/>
          <w:lang w:eastAsia="cs-CZ"/>
        </w:rPr>
        <w:t xml:space="preserve">musí splňovat, kromě minimálních technických parametrů a požadavků na výbavu i způsobilost k provozu na veřejných komunikacích v souladu s vyhláškou č. </w:t>
      </w:r>
      <w:r w:rsidR="002F1209">
        <w:rPr>
          <w:rFonts w:eastAsia="Times New Roman" w:cs="Times New Roman"/>
          <w:lang w:eastAsia="cs-CZ"/>
        </w:rPr>
        <w:t>153/2023</w:t>
      </w:r>
      <w:r w:rsidRPr="00352CF3">
        <w:rPr>
          <w:rFonts w:eastAsia="Times New Roman" w:cs="Times New Roman"/>
          <w:lang w:eastAsia="cs-CZ"/>
        </w:rPr>
        <w:t xml:space="preserve"> Sb., o schvalování technické způsobilosti a o technických podmínkách provozu vozidel na pozemních komunikacích. </w:t>
      </w:r>
      <w:r w:rsidR="008E2C00" w:rsidRPr="00352CF3">
        <w:rPr>
          <w:rFonts w:eastAsia="Times New Roman" w:cs="Times New Roman"/>
          <w:lang w:eastAsia="cs-CZ"/>
        </w:rPr>
        <w:t>Vozidl</w:t>
      </w:r>
      <w:r w:rsidR="008E2C00">
        <w:rPr>
          <w:rFonts w:eastAsia="Times New Roman" w:cs="Times New Roman"/>
          <w:lang w:eastAsia="cs-CZ"/>
        </w:rPr>
        <w:t>o</w:t>
      </w:r>
      <w:r w:rsidR="008E2C00" w:rsidRPr="00352CF3">
        <w:rPr>
          <w:rFonts w:eastAsia="Times New Roman" w:cs="Times New Roman"/>
          <w:lang w:eastAsia="cs-CZ"/>
        </w:rPr>
        <w:t xml:space="preserve"> </w:t>
      </w:r>
      <w:r w:rsidRPr="00352CF3">
        <w:rPr>
          <w:rFonts w:eastAsia="Times New Roman" w:cs="Times New Roman"/>
          <w:lang w:eastAsia="cs-CZ"/>
        </w:rPr>
        <w:t xml:space="preserve">musí být </w:t>
      </w:r>
      <w:r w:rsidR="008E2C00" w:rsidRPr="00352CF3">
        <w:rPr>
          <w:rFonts w:eastAsia="Times New Roman" w:cs="Times New Roman"/>
          <w:lang w:eastAsia="cs-CZ"/>
        </w:rPr>
        <w:t>schválen</w:t>
      </w:r>
      <w:r w:rsidR="008E2C00">
        <w:rPr>
          <w:rFonts w:eastAsia="Times New Roman" w:cs="Times New Roman"/>
          <w:lang w:eastAsia="cs-CZ"/>
        </w:rPr>
        <w:t>o</w:t>
      </w:r>
      <w:r w:rsidR="008E2C00" w:rsidRPr="00352CF3">
        <w:rPr>
          <w:rFonts w:eastAsia="Times New Roman" w:cs="Times New Roman"/>
          <w:lang w:eastAsia="cs-CZ"/>
        </w:rPr>
        <w:t xml:space="preserve"> </w:t>
      </w:r>
      <w:r w:rsidRPr="00352CF3">
        <w:rPr>
          <w:rFonts w:eastAsia="Times New Roman" w:cs="Times New Roman"/>
          <w:lang w:eastAsia="cs-CZ"/>
        </w:rPr>
        <w:t xml:space="preserve">pro provoz na pozemních komunikacích v souladu se zákonem č. 56/2001 Sb., o podmínkách provozu vozidel na pozemních komunikacích, ve znění pozdějších předpisů. Barevné provedení </w:t>
      </w:r>
      <w:r w:rsidR="00B33215" w:rsidRPr="00352CF3">
        <w:rPr>
          <w:rFonts w:eastAsia="Times New Roman" w:cs="Times New Roman"/>
          <w:lang w:eastAsia="cs-CZ"/>
        </w:rPr>
        <w:t>vozid</w:t>
      </w:r>
      <w:r w:rsidR="00B33215">
        <w:rPr>
          <w:rFonts w:eastAsia="Times New Roman" w:cs="Times New Roman"/>
          <w:lang w:eastAsia="cs-CZ"/>
        </w:rPr>
        <w:t>la</w:t>
      </w:r>
      <w:r w:rsidR="00B33215" w:rsidRPr="00352CF3">
        <w:rPr>
          <w:rFonts w:eastAsia="Times New Roman" w:cs="Times New Roman"/>
          <w:lang w:eastAsia="cs-CZ"/>
        </w:rPr>
        <w:t xml:space="preserve"> </w:t>
      </w:r>
      <w:r w:rsidRPr="00352CF3">
        <w:rPr>
          <w:rFonts w:eastAsia="Times New Roman" w:cs="Times New Roman"/>
          <w:lang w:eastAsia="cs-CZ"/>
        </w:rPr>
        <w:t>musí splňovat podmínky stanovené zákonem č. 361/2000 Sb., zákon o silničním provozu, ve znění pozdějších předpisů, zejména jeho § 10 odst. 2.</w:t>
      </w:r>
    </w:p>
    <w:p w14:paraId="173EB36B" w14:textId="7F708F47" w:rsidR="002B2B8C" w:rsidRPr="00352CF3" w:rsidRDefault="00761077" w:rsidP="002B2B8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D</w:t>
      </w:r>
      <w:r w:rsidR="002B2B8C">
        <w:rPr>
          <w:rFonts w:eastAsia="Times New Roman" w:cs="Times New Roman"/>
          <w:lang w:eastAsia="cs-CZ"/>
        </w:rPr>
        <w:t>odávan</w:t>
      </w:r>
      <w:r>
        <w:rPr>
          <w:rFonts w:eastAsia="Times New Roman" w:cs="Times New Roman"/>
          <w:lang w:eastAsia="cs-CZ"/>
        </w:rPr>
        <w:t>é</w:t>
      </w:r>
      <w:r w:rsidR="002B2B8C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vozidlo </w:t>
      </w:r>
      <w:r w:rsidR="002B2B8C">
        <w:rPr>
          <w:rFonts w:eastAsia="Times New Roman" w:cs="Times New Roman"/>
          <w:lang w:eastAsia="cs-CZ"/>
        </w:rPr>
        <w:t xml:space="preserve">musí </w:t>
      </w:r>
      <w:r w:rsidR="002B2B8C" w:rsidRPr="00746F25">
        <w:rPr>
          <w:rFonts w:eastAsia="Times New Roman" w:cs="Times New Roman"/>
          <w:lang w:eastAsia="cs-CZ"/>
        </w:rPr>
        <w:t>splňovat aktuálně platnou</w:t>
      </w:r>
      <w:r w:rsidR="006A3625" w:rsidRPr="00746F25">
        <w:rPr>
          <w:rFonts w:eastAsia="Times New Roman" w:cs="Times New Roman"/>
          <w:lang w:eastAsia="cs-CZ"/>
        </w:rPr>
        <w:t xml:space="preserve"> </w:t>
      </w:r>
      <w:r w:rsidR="002B2B8C" w:rsidRPr="00746F25">
        <w:rPr>
          <w:rFonts w:eastAsia="Times New Roman" w:cs="Times New Roman"/>
          <w:lang w:eastAsia="cs-CZ"/>
        </w:rPr>
        <w:t>emisní normu.</w:t>
      </w:r>
    </w:p>
    <w:p w14:paraId="5B75DA0C" w14:textId="261B8DE4" w:rsidR="002B2B8C" w:rsidRPr="00352CF3" w:rsidRDefault="002B2B8C" w:rsidP="002B2B8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Předmět koupě</w:t>
      </w:r>
      <w:r w:rsidRPr="00352CF3">
        <w:rPr>
          <w:rFonts w:eastAsia="Times New Roman" w:cs="Times New Roman"/>
          <w:lang w:eastAsia="cs-CZ"/>
        </w:rPr>
        <w:t xml:space="preserve"> musí být </w:t>
      </w:r>
      <w:r w:rsidRPr="00B33215">
        <w:rPr>
          <w:rFonts w:eastAsia="Times New Roman" w:cs="Times New Roman"/>
          <w:lang w:eastAsia="cs-CZ"/>
        </w:rPr>
        <w:t xml:space="preserve">nový, s maximálním nájezdem do </w:t>
      </w:r>
      <w:r w:rsidR="002402DA">
        <w:rPr>
          <w:rFonts w:eastAsia="Times New Roman" w:cs="Times New Roman"/>
          <w:lang w:eastAsia="cs-CZ"/>
        </w:rPr>
        <w:t>5</w:t>
      </w:r>
      <w:r w:rsidR="006E1F22">
        <w:rPr>
          <w:rFonts w:eastAsia="Times New Roman" w:cs="Times New Roman"/>
          <w:lang w:eastAsia="cs-CZ"/>
        </w:rPr>
        <w:t>0</w:t>
      </w:r>
      <w:r w:rsidR="002402DA">
        <w:rPr>
          <w:rFonts w:eastAsia="Times New Roman" w:cs="Times New Roman"/>
          <w:lang w:eastAsia="cs-CZ"/>
        </w:rPr>
        <w:t>0</w:t>
      </w:r>
      <w:r w:rsidR="00B33215" w:rsidRPr="00B33215">
        <w:rPr>
          <w:rFonts w:eastAsia="Times New Roman" w:cs="Times New Roman"/>
          <w:lang w:eastAsia="cs-CZ"/>
        </w:rPr>
        <w:t xml:space="preserve"> </w:t>
      </w:r>
      <w:r w:rsidRPr="00B33215">
        <w:rPr>
          <w:rFonts w:eastAsia="Times New Roman" w:cs="Times New Roman"/>
          <w:lang w:eastAsia="cs-CZ"/>
        </w:rPr>
        <w:t>km</w:t>
      </w:r>
      <w:r w:rsidRPr="00352CF3">
        <w:rPr>
          <w:rFonts w:eastAsia="Times New Roman" w:cs="Times New Roman"/>
          <w:lang w:eastAsia="cs-CZ"/>
        </w:rPr>
        <w:t>.</w:t>
      </w:r>
    </w:p>
    <w:p w14:paraId="533AF7D1" w14:textId="45D0334F" w:rsidR="002B2B8C" w:rsidRPr="00352CF3" w:rsidRDefault="002B2B8C" w:rsidP="002B2B8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352CF3">
        <w:rPr>
          <w:rFonts w:eastAsia="Times New Roman" w:cs="Times New Roman"/>
          <w:lang w:eastAsia="cs-CZ"/>
        </w:rPr>
        <w:t xml:space="preserve">Na </w:t>
      </w:r>
      <w:r w:rsidR="00B770C3" w:rsidRPr="00352CF3">
        <w:rPr>
          <w:rFonts w:eastAsia="Times New Roman" w:cs="Times New Roman"/>
          <w:lang w:eastAsia="cs-CZ"/>
        </w:rPr>
        <w:t>nabízen</w:t>
      </w:r>
      <w:r w:rsidR="00B770C3">
        <w:rPr>
          <w:rFonts w:eastAsia="Times New Roman" w:cs="Times New Roman"/>
          <w:lang w:eastAsia="cs-CZ"/>
        </w:rPr>
        <w:t>ém</w:t>
      </w:r>
      <w:r w:rsidR="00B770C3" w:rsidRPr="00352CF3">
        <w:rPr>
          <w:rFonts w:eastAsia="Times New Roman" w:cs="Times New Roman"/>
          <w:lang w:eastAsia="cs-CZ"/>
        </w:rPr>
        <w:t xml:space="preserve"> </w:t>
      </w:r>
      <w:r w:rsidRPr="00352CF3">
        <w:rPr>
          <w:rFonts w:eastAsia="Times New Roman" w:cs="Times New Roman"/>
          <w:lang w:eastAsia="cs-CZ"/>
        </w:rPr>
        <w:t>vozidle musí být proveden kompletní předprodejní servis.</w:t>
      </w:r>
    </w:p>
    <w:p w14:paraId="1841F7A0" w14:textId="32668324" w:rsidR="002B2B8C" w:rsidRPr="00A057F3" w:rsidRDefault="002B2B8C" w:rsidP="002B2B8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Prodávající je povinen zajistit</w:t>
      </w:r>
      <w:r w:rsidRPr="00352CF3">
        <w:rPr>
          <w:rFonts w:eastAsia="Times New Roman" w:cs="Times New Roman"/>
          <w:lang w:eastAsia="cs-CZ"/>
        </w:rPr>
        <w:t xml:space="preserve"> přihlášení </w:t>
      </w:r>
      <w:r>
        <w:rPr>
          <w:rFonts w:eastAsia="Times New Roman" w:cs="Times New Roman"/>
          <w:lang w:eastAsia="cs-CZ"/>
        </w:rPr>
        <w:t>předmětu koupě (</w:t>
      </w:r>
      <w:r w:rsidR="00B770C3" w:rsidRPr="00352CF3">
        <w:rPr>
          <w:rFonts w:eastAsia="Times New Roman" w:cs="Times New Roman"/>
          <w:lang w:eastAsia="cs-CZ"/>
        </w:rPr>
        <w:t>vozid</w:t>
      </w:r>
      <w:r w:rsidR="00B770C3">
        <w:rPr>
          <w:rFonts w:eastAsia="Times New Roman" w:cs="Times New Roman"/>
          <w:lang w:eastAsia="cs-CZ"/>
        </w:rPr>
        <w:t>la</w:t>
      </w:r>
      <w:r>
        <w:rPr>
          <w:rFonts w:eastAsia="Times New Roman" w:cs="Times New Roman"/>
          <w:lang w:eastAsia="cs-CZ"/>
        </w:rPr>
        <w:t>)</w:t>
      </w:r>
      <w:r w:rsidRPr="00352CF3">
        <w:rPr>
          <w:rFonts w:eastAsia="Times New Roman" w:cs="Times New Roman"/>
          <w:lang w:eastAsia="cs-CZ"/>
        </w:rPr>
        <w:t xml:space="preserve"> do registru silničních vozidel</w:t>
      </w:r>
      <w:r>
        <w:rPr>
          <w:rFonts w:eastAsia="Times New Roman" w:cs="Times New Roman"/>
          <w:lang w:eastAsia="cs-CZ"/>
        </w:rPr>
        <w:t>, pokud se smluvní strany nedohodnou jinak</w:t>
      </w:r>
      <w:r w:rsidRPr="00352CF3">
        <w:rPr>
          <w:rFonts w:eastAsia="Times New Roman" w:cs="Times New Roman"/>
          <w:lang w:eastAsia="cs-CZ"/>
        </w:rPr>
        <w:t xml:space="preserve">. Poplatek za registraci vozidel musí být </w:t>
      </w:r>
      <w:r>
        <w:rPr>
          <w:rFonts w:eastAsia="Times New Roman" w:cs="Times New Roman"/>
          <w:lang w:eastAsia="cs-CZ"/>
        </w:rPr>
        <w:t xml:space="preserve">vždy </w:t>
      </w:r>
      <w:r w:rsidRPr="00352CF3">
        <w:rPr>
          <w:rFonts w:eastAsia="Times New Roman" w:cs="Times New Roman"/>
          <w:lang w:eastAsia="cs-CZ"/>
        </w:rPr>
        <w:t>zahrnut v pořizovací ceně vozid</w:t>
      </w:r>
      <w:r w:rsidR="00B770C3">
        <w:rPr>
          <w:rFonts w:eastAsia="Times New Roman" w:cs="Times New Roman"/>
          <w:lang w:eastAsia="cs-CZ"/>
        </w:rPr>
        <w:t>la</w:t>
      </w:r>
      <w:r w:rsidRPr="00352CF3">
        <w:rPr>
          <w:rFonts w:eastAsia="Times New Roman" w:cs="Times New Roman"/>
          <w:lang w:eastAsia="cs-CZ"/>
        </w:rPr>
        <w:t>.</w:t>
      </w:r>
    </w:p>
    <w:p w14:paraId="29584421" w14:textId="2BBC721F" w:rsidR="00D85C5B" w:rsidRPr="000E4F4B" w:rsidRDefault="00D85C5B" w:rsidP="0079254B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0E4F4B">
        <w:rPr>
          <w:rStyle w:val="Siln"/>
          <w:rFonts w:eastAsiaTheme="majorEastAsia"/>
          <w:b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2051ECE8" w14:textId="78C8AE50" w:rsidR="00C24C30" w:rsidRDefault="00C24C30" w:rsidP="0079254B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7F5EC4">
        <w:rPr>
          <w:rFonts w:eastAsia="Times New Roman" w:cs="Times New Roman"/>
          <w:lang w:eastAsia="cs-CZ"/>
        </w:rPr>
        <w:t xml:space="preserve">Cena </w:t>
      </w:r>
      <w:r w:rsidR="00F20995">
        <w:rPr>
          <w:rFonts w:eastAsia="Times New Roman" w:cs="Times New Roman"/>
          <w:lang w:eastAsia="cs-CZ"/>
        </w:rPr>
        <w:t>bez DPH</w:t>
      </w:r>
      <w:r w:rsidRPr="007F5EC4">
        <w:rPr>
          <w:rFonts w:eastAsia="Times New Roman" w:cs="Times New Roman"/>
          <w:lang w:eastAsia="cs-CZ"/>
        </w:rPr>
        <w:t xml:space="preserve"> </w:t>
      </w:r>
      <w:r w:rsidR="00F20995">
        <w:rPr>
          <w:rFonts w:eastAsia="Times New Roman" w:cs="Times New Roman"/>
          <w:lang w:eastAsia="cs-CZ"/>
        </w:rPr>
        <w:tab/>
      </w:r>
      <w:r w:rsidR="00F20995">
        <w:rPr>
          <w:rFonts w:eastAsia="Times New Roman" w:cs="Times New Roman"/>
          <w:lang w:eastAsia="cs-CZ"/>
        </w:rPr>
        <w:tab/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="00796A0B">
        <w:rPr>
          <w:rFonts w:ascii="Verdana" w:hAnsi="Verdana"/>
          <w:highlight w:val="green"/>
        </w:rPr>
        <w:t xml:space="preserve"> </w:t>
      </w:r>
      <w:r w:rsidR="00F20995">
        <w:rPr>
          <w:rFonts w:eastAsia="Times New Roman" w:cs="Times New Roman"/>
          <w:lang w:eastAsia="cs-CZ"/>
        </w:rPr>
        <w:t>Kč</w:t>
      </w:r>
      <w:r w:rsidRPr="007F5EC4">
        <w:rPr>
          <w:rFonts w:eastAsia="Times New Roman" w:cs="Times New Roman"/>
          <w:lang w:eastAsia="cs-CZ"/>
        </w:rPr>
        <w:t>.</w:t>
      </w:r>
    </w:p>
    <w:p w14:paraId="0F3B85A8" w14:textId="79ED5BCB" w:rsidR="00F20995" w:rsidRPr="00F20995" w:rsidRDefault="00F20995" w:rsidP="0079254B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Výše DPH </w:t>
      </w:r>
      <w:proofErr w:type="gramStart"/>
      <w:r>
        <w:rPr>
          <w:rFonts w:eastAsia="Times New Roman" w:cs="Times New Roman"/>
          <w:lang w:eastAsia="cs-CZ"/>
        </w:rPr>
        <w:t>21%</w:t>
      </w:r>
      <w:proofErr w:type="gramEnd"/>
      <w:r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ab/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="00796A0B">
        <w:rPr>
          <w:rFonts w:ascii="Verdana" w:hAnsi="Verdana"/>
          <w:highlight w:val="green"/>
        </w:rPr>
        <w:t xml:space="preserve"> </w:t>
      </w:r>
      <w:r w:rsidRPr="00F20995">
        <w:rPr>
          <w:rFonts w:eastAsia="Times New Roman" w:cs="Times New Roman"/>
          <w:lang w:eastAsia="cs-CZ"/>
        </w:rPr>
        <w:t>Kč.</w:t>
      </w:r>
    </w:p>
    <w:p w14:paraId="300D7483" w14:textId="46B8415E" w:rsidR="00F20995" w:rsidRPr="00F20995" w:rsidRDefault="00F20995" w:rsidP="0079254B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Cena včetně DPH</w:t>
      </w:r>
      <w:r w:rsidRPr="00F20995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ab/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="00796A0B">
        <w:rPr>
          <w:rFonts w:ascii="Verdana" w:hAnsi="Verdana"/>
          <w:highlight w:val="green"/>
        </w:rPr>
        <w:t xml:space="preserve"> </w:t>
      </w:r>
      <w:r w:rsidRPr="00F20995">
        <w:rPr>
          <w:rFonts w:eastAsia="Times New Roman" w:cs="Times New Roman"/>
          <w:lang w:eastAsia="cs-CZ"/>
        </w:rPr>
        <w:t>Kč.</w:t>
      </w:r>
    </w:p>
    <w:p w14:paraId="47A205F7" w14:textId="52A370D2" w:rsidR="002B20CA" w:rsidRPr="008572A2" w:rsidRDefault="007F5EC4" w:rsidP="0079254B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572A2">
        <w:rPr>
          <w:rFonts w:eastAsia="Times New Roman" w:cs="Times New Roman"/>
          <w:lang w:eastAsia="cs-CZ"/>
        </w:rPr>
        <w:t xml:space="preserve">Kupní cena bude uhrazena na základě předávacího protokolu podepsaného oběma </w:t>
      </w:r>
      <w:r w:rsidR="008B1447" w:rsidRPr="008572A2">
        <w:rPr>
          <w:rFonts w:eastAsia="Times New Roman" w:cs="Times New Roman"/>
          <w:lang w:eastAsia="cs-CZ"/>
        </w:rPr>
        <w:t>Sml</w:t>
      </w:r>
      <w:r w:rsidRPr="008572A2">
        <w:rPr>
          <w:rFonts w:eastAsia="Times New Roman" w:cs="Times New Roman"/>
          <w:lang w:eastAsia="cs-CZ"/>
        </w:rPr>
        <w:t>uvními stranami</w:t>
      </w:r>
      <w:r w:rsidR="000D6295" w:rsidRPr="008572A2">
        <w:rPr>
          <w:rFonts w:eastAsia="Times New Roman" w:cs="Times New Roman"/>
          <w:lang w:eastAsia="cs-CZ"/>
        </w:rPr>
        <w:t>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344B9585" w:rsidR="00D85C5B" w:rsidRPr="008572A2" w:rsidRDefault="00D85C5B" w:rsidP="0079254B">
      <w:pPr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572A2">
        <w:rPr>
          <w:rFonts w:eastAsia="Times New Roman" w:cs="Times New Roman"/>
          <w:lang w:eastAsia="cs-CZ"/>
        </w:rPr>
        <w:t xml:space="preserve">Místo dodání je </w:t>
      </w:r>
      <w:bookmarkStart w:id="0" w:name="_Hlk145494161"/>
      <w:r w:rsidR="00746F25" w:rsidRPr="00E21B35">
        <w:rPr>
          <w:rFonts w:ascii="Verdana" w:hAnsi="Verdana"/>
          <w:highlight w:val="green"/>
        </w:rPr>
        <w:t xml:space="preserve">[DOPLNÍ </w:t>
      </w:r>
      <w:r w:rsidR="00746F25">
        <w:rPr>
          <w:rFonts w:ascii="Verdana" w:hAnsi="Verdana"/>
          <w:highlight w:val="green"/>
        </w:rPr>
        <w:t xml:space="preserve">PRODÁVAJÍCÍ ADRESU </w:t>
      </w:r>
      <w:r w:rsidR="006C065A">
        <w:rPr>
          <w:rFonts w:ascii="Verdana" w:hAnsi="Verdana"/>
          <w:highlight w:val="green"/>
        </w:rPr>
        <w:t xml:space="preserve">PROVOZOVNY </w:t>
      </w:r>
      <w:r w:rsidR="00746F25">
        <w:rPr>
          <w:rFonts w:ascii="Verdana" w:hAnsi="Verdana"/>
          <w:highlight w:val="green"/>
        </w:rPr>
        <w:t>KDE DOJDE K PŘEDÁNÍ</w:t>
      </w:r>
      <w:r w:rsidR="00746F25" w:rsidRPr="00E21B35">
        <w:rPr>
          <w:rFonts w:ascii="Verdana" w:hAnsi="Verdana"/>
          <w:highlight w:val="green"/>
        </w:rPr>
        <w:t>]</w:t>
      </w:r>
      <w:bookmarkEnd w:id="0"/>
    </w:p>
    <w:p w14:paraId="5115D35D" w14:textId="4A992574" w:rsidR="00D85C5B" w:rsidRPr="008572A2" w:rsidRDefault="00D85C5B" w:rsidP="0079254B">
      <w:pPr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572A2">
        <w:rPr>
          <w:rFonts w:eastAsia="Times New Roman" w:cs="Times New Roman"/>
          <w:lang w:eastAsia="cs-CZ"/>
        </w:rPr>
        <w:t xml:space="preserve">Předmět koupě bude dodán </w:t>
      </w:r>
      <w:r w:rsidR="00746F25" w:rsidRPr="006D523E">
        <w:rPr>
          <w:rFonts w:eastAsia="Times New Roman" w:cs="Times New Roman"/>
          <w:lang w:eastAsia="cs-CZ"/>
        </w:rPr>
        <w:t xml:space="preserve">do </w:t>
      </w:r>
      <w:r w:rsidR="00746F25">
        <w:rPr>
          <w:rFonts w:eastAsia="Times New Roman" w:cs="Times New Roman"/>
          <w:lang w:eastAsia="cs-CZ"/>
        </w:rPr>
        <w:t>1</w:t>
      </w:r>
      <w:r w:rsidR="00746F25" w:rsidRPr="006D523E">
        <w:rPr>
          <w:rFonts w:eastAsia="Times New Roman" w:cs="Times New Roman"/>
          <w:lang w:eastAsia="cs-CZ"/>
        </w:rPr>
        <w:t>2 měsíců od nabytí účinnosti kupní Smlouvy</w:t>
      </w:r>
    </w:p>
    <w:p w14:paraId="4D5A70EC" w14:textId="77777777" w:rsidR="00D85C5B" w:rsidRPr="000C5DA0" w:rsidRDefault="00D85C5B" w:rsidP="0079254B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8572A2" w:rsidRDefault="00D85C5B" w:rsidP="0079254B">
      <w:pPr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572A2">
        <w:rPr>
          <w:rFonts w:eastAsia="Times New Roman" w:cs="Times New Roman"/>
          <w:lang w:eastAsia="cs-CZ"/>
        </w:rPr>
        <w:t>Pojištění se nevyžaduje.</w:t>
      </w:r>
    </w:p>
    <w:p w14:paraId="3776C210" w14:textId="77777777" w:rsidR="00D85C5B" w:rsidRPr="008572A2" w:rsidRDefault="00D85C5B" w:rsidP="0079254B">
      <w:pPr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572A2">
        <w:rPr>
          <w:rFonts w:eastAsia="Times New Roman" w:cs="Times New Roman"/>
          <w:lang w:eastAsia="cs-CZ"/>
        </w:rPr>
        <w:t>Speciální balení se nevyžaduje.</w:t>
      </w:r>
    </w:p>
    <w:p w14:paraId="28FDFECD" w14:textId="0AAA6A7E" w:rsidR="00D85C5B" w:rsidRPr="000D4601" w:rsidRDefault="00D85C5B" w:rsidP="000D629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</w:p>
    <w:p w14:paraId="3324C4C2" w14:textId="77777777" w:rsidR="00D85C5B" w:rsidRPr="00746F25" w:rsidRDefault="00D85C5B" w:rsidP="0079254B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746F25">
        <w:rPr>
          <w:rFonts w:eastAsia="Times New Roman"/>
          <w:lang w:eastAsia="cs-CZ"/>
        </w:rPr>
        <w:t>Listiny (doklady)</w:t>
      </w:r>
    </w:p>
    <w:p w14:paraId="249D087E" w14:textId="77777777" w:rsidR="00D85C5B" w:rsidRPr="00746F25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746F25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57ECC672" w14:textId="77777777" w:rsidR="008572A2" w:rsidRPr="00746F25" w:rsidRDefault="008572A2" w:rsidP="008572A2">
      <w:pPr>
        <w:numPr>
          <w:ilvl w:val="2"/>
          <w:numId w:val="9"/>
        </w:numPr>
        <w:overflowPunct w:val="0"/>
        <w:autoSpaceDE w:val="0"/>
        <w:autoSpaceDN w:val="0"/>
        <w:spacing w:after="0" w:line="240" w:lineRule="auto"/>
        <w:contextualSpacing/>
        <w:textAlignment w:val="baseline"/>
        <w:rPr>
          <w:lang w:eastAsia="cs-CZ"/>
        </w:rPr>
      </w:pPr>
      <w:r w:rsidRPr="00746F25">
        <w:rPr>
          <w:lang w:eastAsia="cs-CZ"/>
        </w:rPr>
        <w:t xml:space="preserve">Osvědčení o registraci vozidla část I. (tzv. malý technický průkaz), pokud se smluvní strany nedohodnou jinak dle odst. 1.7. Smlouvy, </w:t>
      </w:r>
    </w:p>
    <w:p w14:paraId="3185F4C8" w14:textId="77777777" w:rsidR="008572A2" w:rsidRPr="00746F25" w:rsidRDefault="008572A2" w:rsidP="008572A2">
      <w:pPr>
        <w:numPr>
          <w:ilvl w:val="2"/>
          <w:numId w:val="9"/>
        </w:numPr>
        <w:overflowPunct w:val="0"/>
        <w:autoSpaceDE w:val="0"/>
        <w:autoSpaceDN w:val="0"/>
        <w:spacing w:after="0" w:line="240" w:lineRule="auto"/>
        <w:contextualSpacing/>
        <w:textAlignment w:val="baseline"/>
        <w:rPr>
          <w:lang w:eastAsia="cs-CZ"/>
        </w:rPr>
      </w:pPr>
      <w:r w:rsidRPr="00746F25">
        <w:rPr>
          <w:lang w:eastAsia="cs-CZ"/>
        </w:rPr>
        <w:t>Osvědčení o registraci vozidla část II. (tzv. velký technický průkaz), pokud se smluvní strany nedohodnou jinak dle odst. 1.7. Smlouvy,</w:t>
      </w:r>
    </w:p>
    <w:p w14:paraId="7B0C6FAC" w14:textId="4B691792" w:rsidR="008572A2" w:rsidRPr="00746F25" w:rsidRDefault="008572A2" w:rsidP="008572A2">
      <w:pPr>
        <w:numPr>
          <w:ilvl w:val="2"/>
          <w:numId w:val="9"/>
        </w:numPr>
        <w:overflowPunct w:val="0"/>
        <w:autoSpaceDE w:val="0"/>
        <w:autoSpaceDN w:val="0"/>
        <w:spacing w:after="0" w:line="240" w:lineRule="auto"/>
        <w:contextualSpacing/>
        <w:textAlignment w:val="baseline"/>
        <w:rPr>
          <w:lang w:eastAsia="cs-CZ"/>
        </w:rPr>
      </w:pPr>
      <w:r w:rsidRPr="00746F25">
        <w:rPr>
          <w:lang w:eastAsia="cs-CZ"/>
        </w:rPr>
        <w:t>Servisní knížku,</w:t>
      </w:r>
      <w:r w:rsidR="006C065A">
        <w:rPr>
          <w:lang w:eastAsia="cs-CZ"/>
        </w:rPr>
        <w:t xml:space="preserve"> </w:t>
      </w:r>
      <w:r w:rsidR="009704B2" w:rsidRPr="00746F25">
        <w:rPr>
          <w:lang w:eastAsia="cs-CZ"/>
        </w:rPr>
        <w:t>případně digitální servisní knížku</w:t>
      </w:r>
    </w:p>
    <w:p w14:paraId="247584B4" w14:textId="734C2FC9" w:rsidR="00D85C5B" w:rsidRPr="00746F25" w:rsidRDefault="008572A2" w:rsidP="00746F25">
      <w:pPr>
        <w:numPr>
          <w:ilvl w:val="2"/>
          <w:numId w:val="9"/>
        </w:numPr>
        <w:overflowPunct w:val="0"/>
        <w:autoSpaceDE w:val="0"/>
        <w:autoSpaceDN w:val="0"/>
        <w:spacing w:after="0" w:line="240" w:lineRule="auto"/>
        <w:contextualSpacing/>
        <w:textAlignment w:val="baseline"/>
        <w:rPr>
          <w:lang w:eastAsia="cs-CZ"/>
        </w:rPr>
      </w:pPr>
      <w:r w:rsidRPr="00746F25">
        <w:rPr>
          <w:lang w:eastAsia="cs-CZ"/>
        </w:rPr>
        <w:t>Návod k</w:t>
      </w:r>
      <w:r w:rsidR="000E7C42" w:rsidRPr="00746F25">
        <w:rPr>
          <w:lang w:eastAsia="cs-CZ"/>
        </w:rPr>
        <w:t> </w:t>
      </w:r>
      <w:r w:rsidRPr="00746F25">
        <w:rPr>
          <w:lang w:eastAsia="cs-CZ"/>
        </w:rPr>
        <w:t>obsluze</w:t>
      </w:r>
      <w:r w:rsidR="000E7C42" w:rsidRPr="00746F25">
        <w:rPr>
          <w:lang w:eastAsia="cs-CZ"/>
        </w:rPr>
        <w:t xml:space="preserve"> v českém jazyce</w:t>
      </w:r>
      <w:r w:rsidRPr="00746F25">
        <w:rPr>
          <w:lang w:eastAsia="cs-CZ"/>
        </w:rPr>
        <w:t>,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4CD222DC" w:rsidR="009146AF" w:rsidRDefault="009146AF" w:rsidP="0079254B">
      <w:pPr>
        <w:widowControl w:val="0"/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431D95">
        <w:rPr>
          <w:rFonts w:eastAsia="Times New Roman" w:cs="Times New Roman"/>
          <w:lang w:eastAsia="cs-CZ"/>
        </w:rPr>
        <w:t xml:space="preserve">Záruční </w:t>
      </w:r>
      <w:r w:rsidRPr="00746F25">
        <w:rPr>
          <w:rFonts w:eastAsia="Times New Roman" w:cs="Times New Roman"/>
          <w:lang w:eastAsia="cs-CZ"/>
        </w:rPr>
        <w:t>doba činí</w:t>
      </w:r>
      <w:r w:rsidR="00C32230" w:rsidRPr="00746F25">
        <w:rPr>
          <w:rFonts w:eastAsia="Times New Roman" w:cs="Times New Roman"/>
          <w:lang w:eastAsia="cs-CZ"/>
        </w:rPr>
        <w:t xml:space="preserve"> </w:t>
      </w:r>
      <w:r w:rsidR="00746F25" w:rsidRPr="00746F25">
        <w:rPr>
          <w:rFonts w:eastAsia="Times New Roman" w:cs="Times New Roman"/>
          <w:lang w:eastAsia="cs-CZ"/>
        </w:rPr>
        <w:t>60</w:t>
      </w:r>
      <w:r w:rsidRPr="00746F25">
        <w:rPr>
          <w:rFonts w:eastAsia="Times New Roman" w:cs="Times New Roman"/>
          <w:lang w:eastAsia="cs-CZ"/>
        </w:rPr>
        <w:t xml:space="preserve"> měsíců.</w:t>
      </w:r>
    </w:p>
    <w:p w14:paraId="6F59992C" w14:textId="5C15EF4A" w:rsidR="000E7FC4" w:rsidRPr="000E7FC4" w:rsidRDefault="000E7FC4" w:rsidP="00431D95">
      <w:pPr>
        <w:pStyle w:val="Odstavecseseznamem"/>
        <w:numPr>
          <w:ilvl w:val="1"/>
          <w:numId w:val="10"/>
        </w:numPr>
        <w:ind w:left="709" w:hanging="709"/>
        <w:rPr>
          <w:rFonts w:eastAsia="Times New Roman" w:cs="Times New Roman"/>
          <w:lang w:eastAsia="cs-CZ"/>
        </w:rPr>
      </w:pPr>
      <w:r w:rsidRPr="000E7FC4">
        <w:rPr>
          <w:rFonts w:eastAsia="Times New Roman" w:cs="Times New Roman"/>
          <w:lang w:eastAsia="cs-CZ"/>
        </w:rPr>
        <w:t xml:space="preserve">Prodávající předá Kupujícímu Seznam autorizovaných servisů </w:t>
      </w:r>
      <w:r w:rsidR="0090569C">
        <w:rPr>
          <w:rFonts w:eastAsia="Times New Roman" w:cs="Times New Roman"/>
          <w:lang w:eastAsia="cs-CZ"/>
        </w:rPr>
        <w:t xml:space="preserve">na území České republiky </w:t>
      </w:r>
      <w:r w:rsidRPr="000E7FC4">
        <w:rPr>
          <w:rFonts w:eastAsia="Times New Roman" w:cs="Times New Roman"/>
          <w:lang w:eastAsia="cs-CZ"/>
        </w:rPr>
        <w:t>(Příloha č. 4 Smlouvy), ve kterých bude Kupující oprávněn požadovat provedení záručních oprav a servisních prohlídek předmětu koupě bez negativního vlivu na poskytnutou záruku.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298347DF" w14:textId="6AC66552" w:rsidR="007548FD" w:rsidRPr="0019622E" w:rsidRDefault="007548FD" w:rsidP="007548FD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b w:val="0"/>
          <w:highlight w:val="green"/>
          <w:u w:val="none"/>
          <w:lang w:eastAsia="cs-CZ"/>
        </w:rPr>
      </w:pPr>
      <w:r w:rsidRPr="0019622E">
        <w:rPr>
          <w:rFonts w:eastAsia="Times New Roman" w:cs="Times New Roman"/>
          <w:b w:val="0"/>
          <w:highlight w:val="green"/>
          <w:u w:val="none"/>
          <w:lang w:eastAsia="cs-CZ"/>
        </w:rPr>
        <w:t xml:space="preserve">Na provedení Koupě se budou podílet poddodavatelé uvedení v příloze č. </w:t>
      </w:r>
      <w:r w:rsidR="0090569C">
        <w:rPr>
          <w:rFonts w:eastAsia="Times New Roman" w:cs="Times New Roman"/>
          <w:b w:val="0"/>
          <w:highlight w:val="green"/>
          <w:u w:val="none"/>
          <w:lang w:eastAsia="cs-CZ"/>
        </w:rPr>
        <w:t>5</w:t>
      </w:r>
      <w:r w:rsidRPr="0019622E">
        <w:rPr>
          <w:rFonts w:eastAsia="Times New Roman" w:cs="Times New Roman"/>
          <w:b w:val="0"/>
          <w:highlight w:val="green"/>
          <w:u w:val="none"/>
          <w:lang w:eastAsia="cs-CZ"/>
        </w:rPr>
        <w:t xml:space="preserve"> této Smlouvy. </w:t>
      </w:r>
    </w:p>
    <w:p w14:paraId="2C6907E9" w14:textId="77777777" w:rsidR="007548FD" w:rsidRPr="0019622E" w:rsidRDefault="007548FD" w:rsidP="002402DA">
      <w:pPr>
        <w:pStyle w:val="Nadpis1"/>
        <w:numPr>
          <w:ilvl w:val="0"/>
          <w:numId w:val="0"/>
        </w:numPr>
        <w:spacing w:before="0" w:after="0" w:line="240" w:lineRule="auto"/>
        <w:ind w:left="709"/>
        <w:rPr>
          <w:rFonts w:eastAsia="Times New Roman" w:cs="Times New Roman"/>
          <w:b w:val="0"/>
          <w:highlight w:val="green"/>
          <w:u w:val="none"/>
          <w:lang w:eastAsia="cs-CZ"/>
        </w:rPr>
      </w:pPr>
      <w:r w:rsidRPr="0019622E">
        <w:rPr>
          <w:rFonts w:eastAsia="Times New Roman" w:cs="Times New Roman"/>
          <w:b w:val="0"/>
          <w:highlight w:val="green"/>
          <w:u w:val="none"/>
          <w:lang w:eastAsia="cs-CZ"/>
        </w:rPr>
        <w:t>(jestliže se na provedení nebudou podílet poddodavatelé, dodavatel do bodu 7.1 napíše: „Na provedení Koupě se nebudou podílet poddodavatelé a vymaže tuto položku ze seznamu příloh).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Prodávající ujišťuje Kupujícího, že Předmět koupě je prostý všech vad, jak právních, tak faktických.</w:t>
      </w:r>
    </w:p>
    <w:p w14:paraId="6C11DF1B" w14:textId="4EF1A317" w:rsidR="00D85C5B" w:rsidRPr="00746F25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746F25">
        <w:rPr>
          <w:rFonts w:eastAsia="Times New Roman" w:cs="Times New Roman"/>
          <w:b w:val="0"/>
          <w:u w:val="none"/>
          <w:lang w:eastAsia="cs-CZ"/>
        </w:rPr>
        <w:t xml:space="preserve">Kontaktními osobami </w:t>
      </w:r>
      <w:r w:rsidR="008B1447" w:rsidRPr="00746F25">
        <w:rPr>
          <w:rFonts w:eastAsia="Times New Roman" w:cs="Times New Roman"/>
          <w:b w:val="0"/>
          <w:u w:val="none"/>
          <w:lang w:eastAsia="cs-CZ"/>
        </w:rPr>
        <w:t>Sml</w:t>
      </w:r>
      <w:r w:rsidRPr="00746F25">
        <w:rPr>
          <w:rFonts w:eastAsia="Times New Roman" w:cs="Times New Roman"/>
          <w:b w:val="0"/>
          <w:u w:val="none"/>
          <w:lang w:eastAsia="cs-CZ"/>
        </w:rPr>
        <w:t>uvních stran jsou</w:t>
      </w:r>
    </w:p>
    <w:p w14:paraId="04A8EF3F" w14:textId="2EF80A57" w:rsidR="00D85C5B" w:rsidRPr="004E19DE" w:rsidRDefault="00D85C5B" w:rsidP="0079254B">
      <w:pPr>
        <w:widowControl w:val="0"/>
        <w:spacing w:after="0" w:line="240" w:lineRule="auto"/>
        <w:ind w:left="1417" w:hanging="709"/>
        <w:contextualSpacing/>
        <w:jc w:val="both"/>
        <w:rPr>
          <w:rFonts w:eastAsia="Times New Roman" w:cs="Times New Roman"/>
          <w:highlight w:val="yellow"/>
          <w:lang w:eastAsia="cs-CZ"/>
        </w:rPr>
      </w:pPr>
      <w:r w:rsidRPr="004E19DE">
        <w:rPr>
          <w:rFonts w:eastAsia="Times New Roman" w:cs="Times New Roman"/>
          <w:highlight w:val="yellow"/>
          <w:lang w:eastAsia="cs-CZ"/>
        </w:rPr>
        <w:t>za Kupujícího p</w:t>
      </w:r>
      <w:r w:rsidR="00746F25">
        <w:rPr>
          <w:rFonts w:eastAsia="Times New Roman" w:cs="Times New Roman"/>
          <w:highlight w:val="yellow"/>
          <w:lang w:eastAsia="cs-CZ"/>
        </w:rPr>
        <w:t>. …</w:t>
      </w:r>
      <w:r w:rsidRPr="004E19DE">
        <w:rPr>
          <w:rFonts w:eastAsia="Times New Roman" w:cs="Times New Roman"/>
          <w:highlight w:val="yellow"/>
          <w:lang w:eastAsia="cs-CZ"/>
        </w:rPr>
        <w:t xml:space="preserve">, tel. </w:t>
      </w:r>
      <w:proofErr w:type="gramStart"/>
      <w:r w:rsidR="00746F25">
        <w:rPr>
          <w:rFonts w:eastAsia="Times New Roman" w:cs="Times New Roman"/>
          <w:highlight w:val="yellow"/>
          <w:lang w:eastAsia="cs-CZ"/>
        </w:rPr>
        <w:t>…</w:t>
      </w:r>
      <w:r w:rsidRPr="004E19DE">
        <w:rPr>
          <w:rFonts w:eastAsia="Times New Roman" w:cs="Times New Roman"/>
          <w:highlight w:val="yellow"/>
          <w:lang w:eastAsia="cs-CZ"/>
        </w:rPr>
        <w:t xml:space="preserve"> ,</w:t>
      </w:r>
      <w:proofErr w:type="gramEnd"/>
      <w:r w:rsidRPr="004E19DE">
        <w:rPr>
          <w:rFonts w:eastAsia="Times New Roman" w:cs="Times New Roman"/>
          <w:highlight w:val="yellow"/>
          <w:lang w:eastAsia="cs-CZ"/>
        </w:rPr>
        <w:t xml:space="preserve"> email </w:t>
      </w:r>
      <w:r w:rsidR="00746F25">
        <w:rPr>
          <w:rFonts w:eastAsia="Times New Roman" w:cs="Times New Roman"/>
          <w:highlight w:val="yellow"/>
          <w:lang w:eastAsia="cs-CZ"/>
        </w:rPr>
        <w:t>…</w:t>
      </w:r>
      <w:r w:rsidR="00746F25">
        <w:rPr>
          <w:rFonts w:ascii="Verdana" w:hAnsi="Verdana" w:cstheme="minorHAnsi"/>
          <w:highlight w:val="yellow"/>
        </w:rPr>
        <w:t>[DOPLNÍ KUPUJÍCÍ PŘI PODPISU SMLOUVY</w:t>
      </w:r>
      <w:r w:rsidR="00746F25" w:rsidRPr="00633D18">
        <w:rPr>
          <w:rFonts w:ascii="Verdana" w:hAnsi="Verdana" w:cstheme="minorHAnsi"/>
          <w:highlight w:val="yellow"/>
        </w:rPr>
        <w:t>]</w:t>
      </w:r>
      <w:r w:rsidRPr="004E19DE">
        <w:rPr>
          <w:rFonts w:eastAsia="Times New Roman" w:cs="Times New Roman"/>
          <w:highlight w:val="yellow"/>
          <w:lang w:eastAsia="cs-CZ"/>
        </w:rPr>
        <w:t xml:space="preserve"> ,</w:t>
      </w:r>
    </w:p>
    <w:p w14:paraId="5FEEEEAB" w14:textId="25B09AB4" w:rsidR="00D85C5B" w:rsidRPr="000C5DA0" w:rsidRDefault="00D85C5B" w:rsidP="0079254B">
      <w:pPr>
        <w:widowControl w:val="0"/>
        <w:spacing w:after="0" w:line="240" w:lineRule="auto"/>
        <w:ind w:left="1417" w:hanging="709"/>
        <w:contextualSpacing/>
        <w:jc w:val="both"/>
        <w:rPr>
          <w:rFonts w:eastAsia="Times New Roman" w:cs="Times New Roman"/>
          <w:lang w:eastAsia="cs-CZ"/>
        </w:rPr>
      </w:pPr>
      <w:r w:rsidRPr="00593AE5">
        <w:rPr>
          <w:rFonts w:eastAsia="Times New Roman" w:cs="Times New Roman"/>
          <w:highlight w:val="green"/>
          <w:lang w:eastAsia="cs-CZ"/>
        </w:rPr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rFonts w:eastAsia="Times New Roman" w:cs="Times New Roman"/>
          <w:highlight w:val="green"/>
          <w:lang w:eastAsia="cs-CZ"/>
        </w:rPr>
        <w:t>.</w:t>
      </w:r>
    </w:p>
    <w:p w14:paraId="6C470B75" w14:textId="31B4D548" w:rsidR="00D85C5B" w:rsidRPr="009146AF" w:rsidRDefault="008B1447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uvní strany berou na vědomí, že tato </w:t>
      </w:r>
      <w:r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ouva podléhá uveřejnění v registru smluv podle zákona č. 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uvních stran, předmětu </w:t>
      </w:r>
      <w:r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ouvy, jeho ceně či hodnotě a datu uzavření této </w:t>
      </w:r>
      <w:r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ouvy.</w:t>
      </w:r>
    </w:p>
    <w:p w14:paraId="7C8F7293" w14:textId="1062B3E7" w:rsidR="00D85C5B" w:rsidRPr="009146AF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Zaslání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ouvy správci registru smluv k uveřejnění v registru smluv zajišťuje obvykle Kupující. Nebude-li tato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ouva zaslána k uveřejnění a/nebo uveřejněna prostřednictvím registru smluv, není žádná ze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uvních stran oprávněna požadovat po druhé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Smluvní strany výslovně prohlašují, že údaje a další skutečnosti uvedené v této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ouvě, vyjma částí označených ve smyslu následujícího odstavce této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6933F5C3" w14:textId="5228D1FC" w:rsidR="00D85C5B" w:rsidRPr="009146AF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lastRenderedPageBreak/>
        <w:t xml:space="preserve">Jestliže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uvní strana </w:t>
      </w:r>
      <w:proofErr w:type="gramStart"/>
      <w:r w:rsidRPr="009146AF">
        <w:rPr>
          <w:rFonts w:eastAsia="Times New Roman" w:cs="Times New Roman"/>
          <w:b w:val="0"/>
          <w:u w:val="none"/>
          <w:lang w:eastAsia="cs-CZ"/>
        </w:rPr>
        <w:t>označí</w:t>
      </w:r>
      <w:proofErr w:type="gramEnd"/>
      <w:r w:rsidRPr="009146AF">
        <w:rPr>
          <w:rFonts w:eastAsia="Times New Roman" w:cs="Times New Roman"/>
          <w:b w:val="0"/>
          <w:u w:val="none"/>
          <w:lang w:eastAsia="cs-CZ"/>
        </w:rPr>
        <w:t xml:space="preserve"> za své obchodní tajemství část obsahu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ouvy, která v důsledku toho bude pro účely uveřejnění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>ouvy v registru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 xml:space="preserve"> smluv znečitelněna, nese tato S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mluvní strana odpovědnost, pokud by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ouva v důsledku takového označení byla uveřejněna způsobem odporujícím ZRS, a to bez ohledu na to, která ze stran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ouvu v registru smluv uveřejnila. S částmi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ouvy, které druhá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uvní strana </w:t>
      </w:r>
      <w:proofErr w:type="gramStart"/>
      <w:r w:rsidRPr="009146AF">
        <w:rPr>
          <w:rFonts w:eastAsia="Times New Roman" w:cs="Times New Roman"/>
          <w:b w:val="0"/>
          <w:u w:val="none"/>
          <w:lang w:eastAsia="cs-CZ"/>
        </w:rPr>
        <w:t>neoznačí</w:t>
      </w:r>
      <w:proofErr w:type="gramEnd"/>
      <w:r w:rsidRPr="009146AF">
        <w:rPr>
          <w:rFonts w:eastAsia="Times New Roman" w:cs="Times New Roman"/>
          <w:b w:val="0"/>
          <w:u w:val="none"/>
          <w:lang w:eastAsia="cs-CZ"/>
        </w:rPr>
        <w:t xml:space="preserve"> za své obchodní tajemství před uzavřením této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uvní strany Kupujícímu obsahujícího přesnou identifikaci dotčených částí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ouvy včetně odůvodnění, proč jsou za obchodní tajemství považovány. Druhá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9146AF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7AC93C9D" w:rsidR="00D85C5B" w:rsidRPr="009146AF" w:rsidRDefault="000C5DA0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V případě poskytnutí osobních údajů v rámci plnění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uvního vztahu se </w:t>
      </w:r>
      <w:r w:rsidR="00823FBB" w:rsidRPr="009146AF">
        <w:rPr>
          <w:rFonts w:eastAsia="Times New Roman" w:cs="Times New Roman"/>
          <w:b w:val="0"/>
          <w:u w:val="none"/>
          <w:lang w:eastAsia="cs-CZ"/>
        </w:rPr>
        <w:t>Prodávající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rPr>
          <w:rFonts w:eastAsia="Times New Roman" w:cs="Times New Roman"/>
          <w:b w:val="0"/>
          <w:u w:val="none"/>
          <w:lang w:eastAsia="cs-CZ"/>
        </w:rPr>
        <w:t>Prodávajícího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 vztahují a plnění těchto povinností na vyžádání doložit </w:t>
      </w:r>
      <w:r w:rsidR="00823FBB" w:rsidRPr="009146AF">
        <w:rPr>
          <w:rFonts w:eastAsia="Times New Roman" w:cs="Times New Roman"/>
          <w:b w:val="0"/>
          <w:u w:val="none"/>
          <w:lang w:eastAsia="cs-CZ"/>
        </w:rPr>
        <w:t>Kupujícímu</w:t>
      </w:r>
      <w:r w:rsidRPr="009146AF">
        <w:rPr>
          <w:rFonts w:eastAsia="Times New Roman" w:cs="Times New Roman"/>
          <w:b w:val="0"/>
          <w:u w:val="none"/>
          <w:lang w:eastAsia="cs-CZ"/>
        </w:rPr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jc w:val="both"/>
        <w:rPr>
          <w:b w:val="0"/>
          <w:u w:val="none"/>
          <w:lang w:eastAsia="cs-CZ"/>
        </w:rPr>
      </w:pPr>
      <w:r w:rsidRPr="00483C85">
        <w:rPr>
          <w:b w:val="0"/>
          <w:u w:val="none"/>
          <w:lang w:eastAsia="cs-CZ"/>
        </w:rPr>
        <w:t xml:space="preserve">Prodávající prohlašuje, že není obchodní společností, ve které veřejný funkcionář uvedený v </w:t>
      </w:r>
      <w:proofErr w:type="spellStart"/>
      <w:r w:rsidRPr="00483C85">
        <w:rPr>
          <w:b w:val="0"/>
          <w:u w:val="none"/>
          <w:lang w:eastAsia="cs-CZ"/>
        </w:rPr>
        <w:t>ust</w:t>
      </w:r>
      <w:proofErr w:type="spellEnd"/>
      <w:r w:rsidRPr="00483C85">
        <w:rPr>
          <w:b w:val="0"/>
          <w:u w:val="none"/>
          <w:lang w:eastAsia="cs-CZ"/>
        </w:rPr>
        <w:t xml:space="preserve">. § 2 odst. 1 písm. c) zákona č. 159/2006 Sb., o střetu zájmů, ve znění pozdějších předpisů (dále jen </w:t>
      </w:r>
      <w:r w:rsidRPr="00483C85">
        <w:rPr>
          <w:u w:val="none"/>
          <w:lang w:eastAsia="cs-CZ"/>
        </w:rPr>
        <w:t>„</w:t>
      </w:r>
      <w:r w:rsidRPr="00483C85">
        <w:rPr>
          <w:i/>
          <w:u w:val="none"/>
          <w:lang w:eastAsia="cs-CZ"/>
        </w:rPr>
        <w:t>Zákon o střetu zájmů</w:t>
      </w:r>
      <w:r w:rsidRPr="00483C85">
        <w:rPr>
          <w:u w:val="none"/>
          <w:lang w:eastAsia="cs-CZ"/>
        </w:rPr>
        <w:t>“</w:t>
      </w:r>
      <w:r w:rsidRPr="00483C85">
        <w:rPr>
          <w:b w:val="0"/>
          <w:u w:val="none"/>
          <w:lang w:eastAsia="cs-CZ"/>
        </w:rPr>
        <w:t>) nebo jím ovládaná osoba vlastní podíl představující alespoň 25 % účasti společníka v obchodní společnosti, a že žádní</w:t>
      </w:r>
      <w:r w:rsidR="00C3718B" w:rsidRPr="00483C85">
        <w:rPr>
          <w:b w:val="0"/>
          <w:u w:val="none"/>
          <w:lang w:eastAsia="cs-CZ"/>
        </w:rPr>
        <w:t xml:space="preserve"> poddodavatelé, jimiž </w:t>
      </w:r>
      <w:r w:rsidRPr="00483C85">
        <w:rPr>
          <w:b w:val="0"/>
          <w:u w:val="none"/>
          <w:lang w:eastAsia="cs-CZ"/>
        </w:rPr>
        <w:t>prokazoval kvalifikaci v zadávacím řízení</w:t>
      </w:r>
      <w:r w:rsidR="00C3718B" w:rsidRPr="00483C85">
        <w:rPr>
          <w:b w:val="0"/>
          <w:u w:val="none"/>
          <w:lang w:eastAsia="cs-CZ"/>
        </w:rPr>
        <w:t xml:space="preserve"> na zadání Veřejné zakázky</w:t>
      </w:r>
      <w:r w:rsidRPr="00483C85">
        <w:rPr>
          <w:b w:val="0"/>
          <w:u w:val="none"/>
          <w:lang w:eastAsia="cs-CZ"/>
        </w:rPr>
        <w:t xml:space="preserve">, nejsou obchodní společností, ve které veřejný funkcionář uvedený v </w:t>
      </w:r>
      <w:proofErr w:type="spellStart"/>
      <w:r w:rsidRPr="00483C85">
        <w:rPr>
          <w:b w:val="0"/>
          <w:u w:val="none"/>
          <w:lang w:eastAsia="cs-CZ"/>
        </w:rPr>
        <w:t>ust</w:t>
      </w:r>
      <w:proofErr w:type="spellEnd"/>
      <w:r w:rsidRPr="00483C85">
        <w:rPr>
          <w:b w:val="0"/>
          <w:u w:val="none"/>
          <w:lang w:eastAsia="cs-CZ"/>
        </w:rPr>
        <w:t>. § 2 odst. 1 písm. c) Zákona o střetu zájmů nebo jím ovládaná osoba vlastní podíl představující alespoň 25 % účasti společníka v obchodní společnosti</w:t>
      </w:r>
      <w:r w:rsidR="00F010DC">
        <w:rPr>
          <w:b w:val="0"/>
          <w:u w:val="none"/>
          <w:lang w:eastAsia="cs-CZ"/>
        </w:rPr>
        <w:t>.</w:t>
      </w:r>
    </w:p>
    <w:p w14:paraId="3ACFE10D" w14:textId="71CF345D" w:rsidR="00BD32CD" w:rsidRPr="00483C85" w:rsidRDefault="00DC41AD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jc w:val="both"/>
        <w:rPr>
          <w:u w:val="none"/>
          <w:lang w:eastAsia="cs-CZ"/>
        </w:rPr>
      </w:pPr>
      <w:r w:rsidRPr="00483C85">
        <w:rPr>
          <w:b w:val="0"/>
          <w:u w:val="none"/>
          <w:lang w:eastAsia="cs-CZ"/>
        </w:rPr>
        <w:t xml:space="preserve">Prodávající prohlašuje, že </w:t>
      </w:r>
      <w:r w:rsidR="00B25AED" w:rsidRPr="00483C85">
        <w:rPr>
          <w:b w:val="0"/>
          <w:u w:val="none"/>
          <w:lang w:eastAsia="cs-CZ"/>
        </w:rPr>
        <w:t>on</w:t>
      </w:r>
      <w:r w:rsidRPr="00483C85">
        <w:rPr>
          <w:b w:val="0"/>
          <w:u w:val="none"/>
          <w:lang w:eastAsia="cs-CZ"/>
        </w:rPr>
        <w:t>, ani žádný</w:t>
      </w:r>
      <w:r w:rsidR="00B25AED" w:rsidRPr="00483C85">
        <w:rPr>
          <w:b w:val="0"/>
          <w:u w:val="none"/>
          <w:lang w:eastAsia="cs-CZ"/>
        </w:rPr>
        <w:t xml:space="preserve"> z jeho poddodavatelů</w:t>
      </w:r>
      <w:r w:rsidR="005935C5" w:rsidRPr="00483C85">
        <w:rPr>
          <w:b w:val="0"/>
          <w:u w:val="none"/>
          <w:lang w:eastAsia="cs-CZ"/>
        </w:rPr>
        <w:t xml:space="preserve"> nebo jiných osob</w:t>
      </w:r>
      <w:r w:rsidR="00B25AED" w:rsidRPr="00483C85">
        <w:rPr>
          <w:b w:val="0"/>
          <w:u w:val="none"/>
          <w:lang w:eastAsia="cs-CZ"/>
        </w:rPr>
        <w:t>, jejichž způsobilost byla využita ve smyslu evropských směrnic o zadávání veřejných zakázek, nejsou osobami</w:t>
      </w:r>
      <w:r w:rsidR="00BD32CD" w:rsidRPr="00483C85">
        <w:rPr>
          <w:b w:val="0"/>
          <w:u w:val="none"/>
          <w:lang w:eastAsia="cs-CZ"/>
        </w:rPr>
        <w:t>:</w:t>
      </w:r>
    </w:p>
    <w:p w14:paraId="753CDB3C" w14:textId="2A487E18" w:rsidR="00BD32CD" w:rsidRPr="00483C85" w:rsidRDefault="00B25AED" w:rsidP="0079254B">
      <w:pPr>
        <w:pStyle w:val="Nadpis1"/>
        <w:widowControl w:val="0"/>
        <w:numPr>
          <w:ilvl w:val="0"/>
          <w:numId w:val="12"/>
        </w:numPr>
        <w:suppressAutoHyphens w:val="0"/>
        <w:spacing w:before="0" w:after="0" w:line="240" w:lineRule="auto"/>
        <w:jc w:val="both"/>
        <w:rPr>
          <w:u w:val="none"/>
          <w:lang w:eastAsia="cs-CZ"/>
        </w:rPr>
      </w:pPr>
      <w:r w:rsidRPr="00483C85">
        <w:rPr>
          <w:b w:val="0"/>
          <w:u w:val="none"/>
          <w:lang w:eastAsia="cs-CZ"/>
        </w:rPr>
        <w:t>dle článku 5k nařízení Rady (EU) č. 833/2014 ze dne 31. července 2014 o omezujících opatřeních vzhledem k činnostem Ruska destabilizujícím situaci na Ukrajině, ve znění pozdějších předpisů</w:t>
      </w:r>
      <w:r w:rsidR="00A453A2" w:rsidRPr="00483C85">
        <w:rPr>
          <w:b w:val="0"/>
          <w:u w:val="none"/>
          <w:lang w:eastAsia="cs-CZ"/>
        </w:rPr>
        <w:t>,</w:t>
      </w:r>
      <w:r w:rsidRPr="00483C85">
        <w:rPr>
          <w:b w:val="0"/>
          <w:u w:val="none"/>
          <w:lang w:eastAsia="cs-CZ"/>
        </w:rPr>
        <w:t xml:space="preserve"> jimž se zakazuje zadat nebo dále plnit jakoukoli veřejnou zakázku nebo koncesní smlouvu spadající do oblasti působnosti směrnic o zadávání veřejných zakázek, </w:t>
      </w:r>
      <w:r w:rsidR="00893FF1" w:rsidRPr="00893FF1">
        <w:rPr>
          <w:b w:val="0"/>
          <w:u w:val="none"/>
          <w:lang w:eastAsia="cs-CZ"/>
        </w:rPr>
        <w:t>jakož i čl. 10 odst. 1, 3, odst. 6 písm. a) až e), odst. 8, 9 a 10, článků 11, 12, 13 a 14 směrnice 2014/23/EU, čl. 7 písm. a) až d), článku 8 a čl. 10 písm. b) až f) a h) až j) směrnice 2014/24/EU, článku 18, čl. 21 písm. b) až e) a g až i) a článků 29 a 30 směrnice 2014/25/EU a čl. 13 písm. a) až d), f) až h) a j) směrnice 2009/81/ES a hlavy VII nařízení Evropského parlamentu a Rady (EU, Euratom) 2018/1046</w:t>
      </w:r>
      <w:r w:rsidRPr="00483C85">
        <w:rPr>
          <w:b w:val="0"/>
          <w:u w:val="none"/>
          <w:lang w:eastAsia="cs-CZ"/>
        </w:rPr>
        <w:t xml:space="preserve">, </w:t>
      </w:r>
    </w:p>
    <w:p w14:paraId="0E058CC9" w14:textId="6B13C25E" w:rsidR="00DC41AD" w:rsidRPr="00483C85" w:rsidRDefault="00BD32CD" w:rsidP="0079254B">
      <w:pPr>
        <w:pStyle w:val="Nadpis1"/>
        <w:widowControl w:val="0"/>
        <w:numPr>
          <w:ilvl w:val="0"/>
          <w:numId w:val="12"/>
        </w:numPr>
        <w:suppressAutoHyphens w:val="0"/>
        <w:spacing w:before="0" w:after="0" w:line="240" w:lineRule="auto"/>
        <w:jc w:val="both"/>
        <w:rPr>
          <w:b w:val="0"/>
          <w:u w:val="none"/>
          <w:lang w:eastAsia="cs-CZ"/>
        </w:rPr>
      </w:pPr>
      <w:r w:rsidRPr="00483C85">
        <w:rPr>
          <w:b w:val="0"/>
          <w:u w:val="none"/>
          <w:lang w:eastAsia="cs-CZ"/>
        </w:rPr>
        <w:t>dle článku 2</w:t>
      </w:r>
      <w:r w:rsidRPr="00483C85">
        <w:rPr>
          <w:u w:val="none"/>
        </w:rPr>
        <w:t xml:space="preserve"> </w:t>
      </w:r>
      <w:r w:rsidRPr="00483C85">
        <w:rPr>
          <w:b w:val="0"/>
          <w:u w:val="none"/>
          <w:lang w:eastAsia="cs-CZ"/>
        </w:rPr>
        <w:t>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(</w:t>
      </w:r>
      <w:r w:rsidR="003A7A56">
        <w:rPr>
          <w:u w:val="none"/>
          <w:lang w:eastAsia="cs-CZ"/>
        </w:rPr>
        <w:t>dále jen „</w:t>
      </w:r>
      <w:r w:rsidR="003A7A56" w:rsidRPr="00483C85">
        <w:rPr>
          <w:i/>
          <w:u w:val="none"/>
          <w:lang w:eastAsia="cs-CZ"/>
        </w:rPr>
        <w:t>S</w:t>
      </w:r>
      <w:r w:rsidRPr="00483C85">
        <w:rPr>
          <w:i/>
          <w:u w:val="none"/>
          <w:lang w:eastAsia="cs-CZ"/>
        </w:rPr>
        <w:t>ankční seznamy</w:t>
      </w:r>
      <w:r w:rsidR="003A7A56" w:rsidRPr="00483C85">
        <w:rPr>
          <w:i/>
          <w:u w:val="none"/>
          <w:lang w:eastAsia="cs-CZ"/>
        </w:rPr>
        <w:t>“</w:t>
      </w:r>
      <w:r w:rsidRPr="00483C85">
        <w:rPr>
          <w:b w:val="0"/>
          <w:u w:val="none"/>
          <w:lang w:eastAsia="cs-CZ"/>
        </w:rPr>
        <w:t>)</w:t>
      </w:r>
      <w:r w:rsidR="00C3718B" w:rsidRPr="00483C85">
        <w:rPr>
          <w:b w:val="0"/>
          <w:u w:val="none"/>
          <w:lang w:eastAsia="cs-CZ"/>
        </w:rPr>
        <w:t>.</w:t>
      </w:r>
    </w:p>
    <w:p w14:paraId="5565C7BB" w14:textId="339AFCB4" w:rsidR="00D37801" w:rsidRDefault="00D37801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jc w:val="both"/>
        <w:rPr>
          <w:b w:val="0"/>
          <w:u w:val="none"/>
          <w:lang w:eastAsia="cs-CZ"/>
        </w:rPr>
      </w:pPr>
      <w:r w:rsidRPr="00A453A2">
        <w:rPr>
          <w:b w:val="0"/>
          <w:u w:val="none"/>
          <w:lang w:eastAsia="cs-CZ"/>
        </w:rPr>
        <w:t>Je-li P</w:t>
      </w:r>
      <w:r w:rsidRPr="00A72529">
        <w:rPr>
          <w:b w:val="0"/>
          <w:u w:val="none"/>
          <w:lang w:eastAsia="cs-CZ"/>
        </w:rPr>
        <w:t xml:space="preserve">rodávajícím </w:t>
      </w:r>
      <w:r>
        <w:rPr>
          <w:b w:val="0"/>
          <w:u w:val="none"/>
          <w:lang w:eastAsia="cs-CZ"/>
        </w:rPr>
        <w:t xml:space="preserve">sdružení více osob, platí podmínky dle odstavce 9.1 a 9.2 </w:t>
      </w:r>
      <w:r w:rsidR="003330E9">
        <w:rPr>
          <w:b w:val="0"/>
          <w:u w:val="none"/>
          <w:lang w:eastAsia="cs-CZ"/>
        </w:rPr>
        <w:t xml:space="preserve">této </w:t>
      </w:r>
      <w:r>
        <w:rPr>
          <w:b w:val="0"/>
          <w:u w:val="none"/>
          <w:lang w:eastAsia="cs-CZ"/>
        </w:rPr>
        <w:t xml:space="preserve">Smlouvy také jednotlivě pro všechny osoby v rámci Prodávajícího </w:t>
      </w:r>
      <w:proofErr w:type="gramStart"/>
      <w:r>
        <w:rPr>
          <w:b w:val="0"/>
          <w:u w:val="none"/>
          <w:lang w:eastAsia="cs-CZ"/>
        </w:rPr>
        <w:t>sdružené</w:t>
      </w:r>
      <w:proofErr w:type="gramEnd"/>
      <w:r>
        <w:rPr>
          <w:b w:val="0"/>
          <w:u w:val="none"/>
          <w:lang w:eastAsia="cs-CZ"/>
        </w:rPr>
        <w:t xml:space="preserve"> a to bez ohledu na právní formu tohoto sdružení.</w:t>
      </w:r>
    </w:p>
    <w:p w14:paraId="12E803BA" w14:textId="613C0D0A" w:rsidR="00D37801" w:rsidRPr="00483C85" w:rsidRDefault="00D37801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jc w:val="both"/>
        <w:rPr>
          <w:b w:val="0"/>
          <w:u w:val="none"/>
          <w:lang w:eastAsia="cs-CZ"/>
        </w:rPr>
      </w:pPr>
      <w:r w:rsidRPr="00483C85">
        <w:rPr>
          <w:b w:val="0"/>
          <w:u w:val="none"/>
          <w:lang w:eastAsia="cs-CZ"/>
        </w:rPr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31E37052" w:rsidR="009768EC" w:rsidRPr="00483C85" w:rsidRDefault="009768EC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jc w:val="both"/>
        <w:rPr>
          <w:b w:val="0"/>
          <w:u w:val="none"/>
          <w:lang w:eastAsia="cs-CZ"/>
        </w:rPr>
      </w:pPr>
      <w:r w:rsidRPr="00483C85">
        <w:rPr>
          <w:b w:val="0"/>
          <w:u w:val="none"/>
          <w:lang w:eastAsia="cs-CZ"/>
        </w:rPr>
        <w:t>Prodávající se dále zavazuje postupovat při plnění této Smlouvy v souladu s Nařízení</w:t>
      </w:r>
      <w:r>
        <w:rPr>
          <w:b w:val="0"/>
          <w:u w:val="none"/>
          <w:lang w:eastAsia="cs-CZ"/>
        </w:rPr>
        <w:t>m</w:t>
      </w:r>
      <w:r w:rsidRPr="00483C85">
        <w:rPr>
          <w:b w:val="0"/>
          <w:u w:val="none"/>
          <w:lang w:eastAsia="cs-CZ"/>
        </w:rPr>
        <w:t xml:space="preserve"> Rady (ES) č. 765/2006 ze dne 18. května 2006 o omezujících opatřeních vzhledem k situaci v Bělorusku a k zapojení Běloruska do ruské agrese proti Ukrajině</w:t>
      </w:r>
      <w:r w:rsidRPr="00F010DC">
        <w:rPr>
          <w:b w:val="0"/>
          <w:u w:val="none"/>
          <w:lang w:eastAsia="cs-CZ"/>
        </w:rPr>
        <w:t>, ve znění pozdějších předpisů,</w:t>
      </w:r>
      <w:r w:rsidRPr="00483C85">
        <w:rPr>
          <w:b w:val="0"/>
          <w:u w:val="none"/>
          <w:lang w:eastAsia="cs-CZ"/>
        </w:rPr>
        <w:t xml:space="preserve"> a dalších prováděcích předpisů k tomuto nařízení Rady (EU) č. 269/2014.</w:t>
      </w:r>
    </w:p>
    <w:p w14:paraId="6CB0FD73" w14:textId="5BDD6453" w:rsidR="00F010DC" w:rsidRPr="00483C85" w:rsidRDefault="00F010DC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jc w:val="both"/>
        <w:rPr>
          <w:u w:val="none"/>
          <w:lang w:eastAsia="cs-CZ"/>
        </w:rPr>
      </w:pPr>
      <w:r>
        <w:rPr>
          <w:b w:val="0"/>
          <w:u w:val="none"/>
          <w:lang w:eastAsia="cs-CZ"/>
        </w:rPr>
        <w:lastRenderedPageBreak/>
        <w:t>Prodávající se dále</w:t>
      </w:r>
      <w:r w:rsidR="003A7A56">
        <w:rPr>
          <w:b w:val="0"/>
          <w:u w:val="none"/>
          <w:lang w:eastAsia="cs-CZ"/>
        </w:rPr>
        <w:t xml:space="preserve"> v</w:t>
      </w:r>
      <w:r w:rsidR="004624A6">
        <w:rPr>
          <w:b w:val="0"/>
          <w:u w:val="none"/>
          <w:lang w:eastAsia="cs-CZ"/>
        </w:rPr>
        <w:t>e smyslu</w:t>
      </w:r>
      <w:r w:rsidR="003A7A56">
        <w:rPr>
          <w:b w:val="0"/>
          <w:u w:val="none"/>
          <w:lang w:eastAsia="cs-CZ"/>
        </w:rPr>
        <w:t xml:space="preserve"> </w:t>
      </w:r>
      <w:r w:rsidR="003A7A56" w:rsidRPr="00A72529">
        <w:rPr>
          <w:b w:val="0"/>
          <w:u w:val="none"/>
          <w:lang w:eastAsia="cs-CZ"/>
        </w:rPr>
        <w:t>článku 2</w:t>
      </w:r>
      <w:r w:rsidR="003A7A56" w:rsidRPr="00A72529">
        <w:rPr>
          <w:u w:val="none"/>
        </w:rPr>
        <w:t xml:space="preserve"> </w:t>
      </w:r>
      <w:r w:rsidR="003A7A56" w:rsidRPr="00A72529">
        <w:rPr>
          <w:b w:val="0"/>
          <w:u w:val="none"/>
          <w:lang w:eastAsia="cs-CZ"/>
        </w:rPr>
        <w:t>nařízení Rady (EU) č. 269/2014 ze dne 17. března 2014, o omezujících opatřeních vzhledem k činnostem narušujícím nebo ohrožujícím územní celistvost, svrchovanost a nezávislost Ukrajiny, ve znění pozdějších předpisů</w:t>
      </w:r>
      <w:r w:rsidR="003A7A56">
        <w:rPr>
          <w:b w:val="0"/>
          <w:u w:val="none"/>
          <w:lang w:eastAsia="cs-CZ"/>
        </w:rPr>
        <w:t>,</w:t>
      </w:r>
      <w:r>
        <w:rPr>
          <w:b w:val="0"/>
          <w:u w:val="none"/>
          <w:lang w:eastAsia="cs-CZ"/>
        </w:rPr>
        <w:t xml:space="preserve"> zavazuje</w:t>
      </w:r>
      <w:r w:rsidR="00C82BF5">
        <w:rPr>
          <w:b w:val="0"/>
          <w:u w:val="none"/>
          <w:lang w:eastAsia="cs-CZ"/>
        </w:rPr>
        <w:t xml:space="preserve">, že </w:t>
      </w:r>
      <w:r w:rsidR="0067279B">
        <w:rPr>
          <w:b w:val="0"/>
          <w:u w:val="none"/>
          <w:lang w:eastAsia="cs-CZ"/>
        </w:rPr>
        <w:t>finanční prostředky</w:t>
      </w:r>
      <w:r w:rsidR="003A7A56">
        <w:rPr>
          <w:b w:val="0"/>
          <w:u w:val="none"/>
          <w:lang w:eastAsia="cs-CZ"/>
        </w:rPr>
        <w:t xml:space="preserve"> </w:t>
      </w:r>
      <w:r w:rsidR="003A7A56" w:rsidRPr="00483C85">
        <w:rPr>
          <w:b w:val="0"/>
          <w:u w:val="none"/>
          <w:lang w:eastAsia="cs-CZ"/>
        </w:rPr>
        <w:t>ani hospodářské zdroje</w:t>
      </w:r>
      <w:r w:rsidR="0067279B">
        <w:rPr>
          <w:b w:val="0"/>
          <w:u w:val="none"/>
          <w:lang w:eastAsia="cs-CZ"/>
        </w:rPr>
        <w:t>, které obdrží od Kupujícího na základě této Smlouvy a jejích případných dodatků, nezpřístupní přímo ani nepřímo fyzickým nebo právnickým osobám, subjektům či orgánům s nimi spojeným uvedeným v </w:t>
      </w:r>
      <w:r w:rsidR="003A7A56">
        <w:rPr>
          <w:b w:val="0"/>
          <w:u w:val="none"/>
          <w:lang w:eastAsia="cs-CZ"/>
        </w:rPr>
        <w:t>S</w:t>
      </w:r>
      <w:r w:rsidR="0067279B">
        <w:rPr>
          <w:b w:val="0"/>
          <w:u w:val="none"/>
          <w:lang w:eastAsia="cs-CZ"/>
        </w:rPr>
        <w:t>ankčních seznamech</w:t>
      </w:r>
      <w:r w:rsidR="003A7A56">
        <w:rPr>
          <w:b w:val="0"/>
          <w:u w:val="none"/>
          <w:lang w:eastAsia="cs-CZ"/>
        </w:rPr>
        <w:t>,</w:t>
      </w:r>
      <w:r w:rsidR="003A7A56" w:rsidRPr="00483C85">
        <w:rPr>
          <w:b w:val="0"/>
          <w:u w:val="none"/>
          <w:lang w:eastAsia="cs-CZ"/>
        </w:rPr>
        <w:t xml:space="preserve"> nebo v jejich prospěch</w:t>
      </w:r>
      <w:r w:rsidR="0067279B">
        <w:rPr>
          <w:b w:val="0"/>
          <w:u w:val="none"/>
          <w:lang w:eastAsia="cs-CZ"/>
        </w:rPr>
        <w:t>.</w:t>
      </w:r>
    </w:p>
    <w:p w14:paraId="32BCF8CB" w14:textId="6B803843" w:rsidR="00BD32CD" w:rsidRPr="00483C85" w:rsidRDefault="003330E9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jc w:val="both"/>
        <w:rPr>
          <w:u w:val="none"/>
          <w:lang w:eastAsia="cs-CZ"/>
        </w:rPr>
      </w:pPr>
      <w:proofErr w:type="gramStart"/>
      <w:r w:rsidRPr="00483C85">
        <w:rPr>
          <w:b w:val="0"/>
          <w:u w:val="none"/>
          <w:lang w:eastAsia="cs-CZ"/>
        </w:rPr>
        <w:t>Ukáží</w:t>
      </w:r>
      <w:proofErr w:type="gramEnd"/>
      <w:r w:rsidRPr="00483C85">
        <w:rPr>
          <w:b w:val="0"/>
          <w:u w:val="none"/>
          <w:lang w:eastAsia="cs-CZ"/>
        </w:rPr>
        <w:t xml:space="preserve">-li se prohlášení Prodávajícího dle </w:t>
      </w:r>
      <w:r w:rsidRPr="00F010DC">
        <w:rPr>
          <w:b w:val="0"/>
          <w:u w:val="none"/>
          <w:lang w:eastAsia="cs-CZ"/>
        </w:rPr>
        <w:t xml:space="preserve">odstavce 9.1 a 9.2 této Smlouvy jako nepravdivá nebo </w:t>
      </w:r>
      <w:r w:rsidRPr="00483C85">
        <w:rPr>
          <w:b w:val="0"/>
          <w:u w:val="none"/>
          <w:lang w:eastAsia="cs-CZ"/>
        </w:rPr>
        <w:t>p</w:t>
      </w:r>
      <w:r w:rsidR="001A3602" w:rsidRPr="00483C85">
        <w:rPr>
          <w:b w:val="0"/>
          <w:u w:val="none"/>
          <w:lang w:eastAsia="cs-CZ"/>
        </w:rPr>
        <w:t>oruší-li Prodávající svou oznamovací povinnost</w:t>
      </w:r>
      <w:r w:rsidRPr="00483C85">
        <w:rPr>
          <w:b w:val="0"/>
          <w:u w:val="none"/>
          <w:lang w:eastAsia="cs-CZ"/>
        </w:rPr>
        <w:t xml:space="preserve"> dle</w:t>
      </w:r>
      <w:r w:rsidR="001A3602" w:rsidRPr="00483C85">
        <w:rPr>
          <w:b w:val="0"/>
          <w:u w:val="none"/>
          <w:lang w:eastAsia="cs-CZ"/>
        </w:rPr>
        <w:t xml:space="preserve"> </w:t>
      </w:r>
      <w:r w:rsidR="0074484D" w:rsidRPr="00483C85">
        <w:rPr>
          <w:b w:val="0"/>
          <w:u w:val="none"/>
          <w:lang w:eastAsia="cs-CZ"/>
        </w:rPr>
        <w:t>odstavce 9.4. nebo povinnost</w:t>
      </w:r>
      <w:r w:rsidR="003A7A56">
        <w:rPr>
          <w:b w:val="0"/>
          <w:u w:val="none"/>
          <w:lang w:eastAsia="cs-CZ"/>
        </w:rPr>
        <w:t>i</w:t>
      </w:r>
      <w:r w:rsidR="0074484D" w:rsidRPr="00483C85">
        <w:rPr>
          <w:b w:val="0"/>
          <w:u w:val="none"/>
          <w:lang w:eastAsia="cs-CZ"/>
        </w:rPr>
        <w:t xml:space="preserve"> dle </w:t>
      </w:r>
      <w:r w:rsidR="003A7A56" w:rsidRPr="003A7A56">
        <w:rPr>
          <w:b w:val="0"/>
          <w:u w:val="none"/>
          <w:lang w:eastAsia="cs-CZ"/>
        </w:rPr>
        <w:t>odstavců</w:t>
      </w:r>
      <w:r w:rsidR="0074484D" w:rsidRPr="00483C85">
        <w:rPr>
          <w:b w:val="0"/>
          <w:u w:val="none"/>
          <w:lang w:eastAsia="cs-CZ"/>
        </w:rPr>
        <w:t xml:space="preserve"> 9.5</w:t>
      </w:r>
      <w:r w:rsidR="003A7A56">
        <w:rPr>
          <w:b w:val="0"/>
          <w:u w:val="none"/>
          <w:lang w:eastAsia="cs-CZ"/>
        </w:rPr>
        <w:t xml:space="preserve"> nebo 9.6</w:t>
      </w:r>
      <w:r w:rsidR="0074484D" w:rsidRPr="00483C85">
        <w:rPr>
          <w:b w:val="0"/>
          <w:u w:val="none"/>
          <w:lang w:eastAsia="cs-CZ"/>
        </w:rPr>
        <w:t xml:space="preserve"> </w:t>
      </w:r>
      <w:r w:rsidRPr="00483C85">
        <w:rPr>
          <w:b w:val="0"/>
          <w:u w:val="none"/>
          <w:lang w:eastAsia="cs-CZ"/>
        </w:rPr>
        <w:t>této Smlouvy</w:t>
      </w:r>
      <w:r w:rsidR="001A3602" w:rsidRPr="00483C85">
        <w:rPr>
          <w:b w:val="0"/>
          <w:u w:val="none"/>
          <w:lang w:eastAsia="cs-CZ"/>
        </w:rPr>
        <w:t xml:space="preserve">, je Kupující oprávněn odstoupit od této </w:t>
      </w:r>
      <w:r w:rsidRPr="00483C85">
        <w:rPr>
          <w:b w:val="0"/>
          <w:u w:val="none"/>
          <w:lang w:eastAsia="cs-CZ"/>
        </w:rPr>
        <w:t>S</w:t>
      </w:r>
      <w:r w:rsidR="001A3602" w:rsidRPr="00483C85">
        <w:rPr>
          <w:b w:val="0"/>
          <w:u w:val="none"/>
          <w:lang w:eastAsia="cs-CZ"/>
        </w:rPr>
        <w:t>mlouvy. Prodávající je dále povinen zaplatit</w:t>
      </w:r>
      <w:r w:rsidR="009D5BC0">
        <w:rPr>
          <w:b w:val="0"/>
          <w:u w:val="none"/>
          <w:lang w:eastAsia="cs-CZ"/>
        </w:rPr>
        <w:t xml:space="preserve"> za každé jednotlivé porušení povinností dle předchozí věty</w:t>
      </w:r>
      <w:r w:rsidR="001A3602" w:rsidRPr="00483C85">
        <w:rPr>
          <w:b w:val="0"/>
          <w:u w:val="none"/>
          <w:lang w:eastAsia="cs-CZ"/>
        </w:rPr>
        <w:t xml:space="preserve"> smluvní pokutu ve výši </w:t>
      </w:r>
      <w:r w:rsidR="00AA52E0" w:rsidRPr="00431D95">
        <w:rPr>
          <w:b w:val="0"/>
          <w:u w:val="none"/>
          <w:lang w:eastAsia="cs-CZ"/>
        </w:rPr>
        <w:t>5</w:t>
      </w:r>
      <w:r w:rsidR="001A3602" w:rsidRPr="00483C85">
        <w:rPr>
          <w:b w:val="0"/>
          <w:u w:val="none"/>
          <w:lang w:eastAsia="cs-CZ"/>
        </w:rPr>
        <w:t xml:space="preserve"> % procent z</w:t>
      </w:r>
      <w:r w:rsidRPr="00483C85">
        <w:rPr>
          <w:b w:val="0"/>
          <w:u w:val="none"/>
          <w:lang w:eastAsia="cs-CZ"/>
        </w:rPr>
        <w:t> </w:t>
      </w:r>
      <w:r w:rsidR="001A3602" w:rsidRPr="00483C85">
        <w:rPr>
          <w:b w:val="0"/>
          <w:u w:val="none"/>
          <w:lang w:eastAsia="cs-CZ"/>
        </w:rPr>
        <w:t>kupní ceny</w:t>
      </w:r>
      <w:r w:rsidR="00AA52E0" w:rsidRPr="00483C85">
        <w:rPr>
          <w:b w:val="0"/>
          <w:u w:val="none"/>
          <w:lang w:eastAsia="cs-CZ"/>
        </w:rPr>
        <w:t xml:space="preserve"> (cena bez DPH)</w:t>
      </w:r>
      <w:r w:rsidRPr="00483C85">
        <w:rPr>
          <w:b w:val="0"/>
          <w:u w:val="none"/>
          <w:lang w:eastAsia="cs-CZ"/>
        </w:rPr>
        <w:t xml:space="preserve"> sjednané dle</w:t>
      </w:r>
      <w:r w:rsidR="001A3602" w:rsidRPr="00483C85">
        <w:rPr>
          <w:b w:val="0"/>
          <w:u w:val="none"/>
          <w:lang w:eastAsia="cs-CZ"/>
        </w:rPr>
        <w:t xml:space="preserve"> této </w:t>
      </w:r>
      <w:r w:rsidRPr="00483C85">
        <w:rPr>
          <w:b w:val="0"/>
          <w:u w:val="none"/>
          <w:lang w:eastAsia="cs-CZ"/>
        </w:rPr>
        <w:t>S</w:t>
      </w:r>
      <w:r w:rsidR="001A3602" w:rsidRPr="00483C85">
        <w:rPr>
          <w:b w:val="0"/>
          <w:u w:val="none"/>
          <w:lang w:eastAsia="cs-CZ"/>
        </w:rPr>
        <w:t xml:space="preserve">mlouvy. </w:t>
      </w:r>
      <w:r w:rsidR="00A87725" w:rsidRPr="00483C85">
        <w:rPr>
          <w:b w:val="0"/>
          <w:u w:val="none"/>
          <w:lang w:eastAsia="cs-CZ"/>
        </w:rPr>
        <w:t xml:space="preserve">Ustanovení § 2004 odst. 2 Občanského zákoníku a § 2050 Občanského zákoníku se nepoužijí. </w:t>
      </w:r>
    </w:p>
    <w:p w14:paraId="6B4EC7CA" w14:textId="7AF65F13" w:rsidR="00D85C5B" w:rsidRPr="000C5DA0" w:rsidRDefault="00D85C5B" w:rsidP="0079254B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Tato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>ouva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 se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řídí Obchodními podmínkami k této S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ouvě (dále jen „Obchodní p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odmínky“). Odchylná ujednání v této S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m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ouvě mají před zněním Obchodních podmínek přednost.</w:t>
      </w:r>
    </w:p>
    <w:p w14:paraId="4418F347" w14:textId="77777777" w:rsidR="00D85C5B" w:rsidRPr="009146AF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Prodávající prohlašuje, že </w:t>
      </w:r>
    </w:p>
    <w:p w14:paraId="0C39C4DC" w14:textId="489A1D6C" w:rsidR="00D85C5B" w:rsidRPr="009146AF" w:rsidRDefault="009146AF" w:rsidP="0079254B">
      <w:pPr>
        <w:pStyle w:val="Nadpis1"/>
        <w:widowControl w:val="0"/>
        <w:numPr>
          <w:ilvl w:val="2"/>
          <w:numId w:val="5"/>
        </w:numPr>
        <w:suppressAutoHyphens w:val="0"/>
        <w:spacing w:before="0" w:after="0" w:line="240" w:lineRule="auto"/>
        <w:jc w:val="both"/>
        <w:rPr>
          <w:rFonts w:eastAsia="Times New Roman" w:cs="Times New Roman"/>
          <w:b w:val="0"/>
          <w:u w:val="none"/>
          <w:lang w:eastAsia="cs-CZ"/>
        </w:rPr>
      </w:pPr>
      <w:r>
        <w:rPr>
          <w:rFonts w:eastAsia="Times New Roman" w:cs="Times New Roman"/>
          <w:b w:val="0"/>
          <w:u w:val="none"/>
          <w:lang w:eastAsia="cs-CZ"/>
        </w:rPr>
        <w:t xml:space="preserve"> 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se zněním Obchodních podmínek se před podpisem této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ouvy seznámil,</w:t>
      </w:r>
    </w:p>
    <w:p w14:paraId="1F41EC23" w14:textId="012020E2" w:rsidR="00D85C5B" w:rsidRPr="009146AF" w:rsidRDefault="009146AF" w:rsidP="0079254B">
      <w:pPr>
        <w:pStyle w:val="Nadpis1"/>
        <w:widowControl w:val="0"/>
        <w:numPr>
          <w:ilvl w:val="2"/>
          <w:numId w:val="5"/>
        </w:numPr>
        <w:suppressAutoHyphens w:val="0"/>
        <w:spacing w:before="0" w:after="0" w:line="240" w:lineRule="auto"/>
        <w:jc w:val="both"/>
        <w:rPr>
          <w:rFonts w:eastAsia="Times New Roman" w:cs="Times New Roman"/>
          <w:b w:val="0"/>
          <w:u w:val="none"/>
          <w:lang w:eastAsia="cs-CZ"/>
        </w:rPr>
      </w:pPr>
      <w:r>
        <w:rPr>
          <w:rFonts w:eastAsia="Times New Roman" w:cs="Times New Roman"/>
          <w:b w:val="0"/>
          <w:u w:val="none"/>
          <w:lang w:eastAsia="cs-CZ"/>
        </w:rPr>
        <w:t xml:space="preserve"> 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v dostatečném rozsahu se seznámil se veškerými požadavky Kupujícího dle této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</w:t>
      </w:r>
      <w:r w:rsidR="00385A72" w:rsidRPr="009146AF">
        <w:rPr>
          <w:rFonts w:eastAsia="Times New Roman" w:cs="Times New Roman"/>
          <w:b w:val="0"/>
          <w:u w:val="none"/>
          <w:lang w:eastAsia="cs-CZ"/>
        </w:rPr>
        <w:t>vy, přičemž si není vědom žádných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 překážek, které by mu bránily v poskytnutí sjednaného plnění v souladu s touto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ouvou.</w:t>
      </w:r>
    </w:p>
    <w:p w14:paraId="3F0CC7BE" w14:textId="778630BE" w:rsidR="00D85C5B" w:rsidRPr="009146AF" w:rsidRDefault="00346E96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Tato Smlouva je vyhotovena v elektronické podobě, přičemž obě Smluvní strany </w:t>
      </w:r>
      <w:proofErr w:type="gramStart"/>
      <w:r w:rsidRPr="009146AF">
        <w:rPr>
          <w:rFonts w:eastAsia="Times New Roman" w:cs="Times New Roman"/>
          <w:b w:val="0"/>
          <w:u w:val="none"/>
          <w:lang w:eastAsia="cs-CZ"/>
        </w:rPr>
        <w:t>obdrží</w:t>
      </w:r>
      <w:proofErr w:type="gramEnd"/>
      <w:r w:rsidRPr="009146AF">
        <w:rPr>
          <w:rFonts w:eastAsia="Times New Roman" w:cs="Times New Roman"/>
          <w:b w:val="0"/>
          <w:u w:val="none"/>
          <w:lang w:eastAsia="cs-CZ"/>
        </w:rPr>
        <w:t xml:space="preserve"> její elektronický originál</w:t>
      </w:r>
      <w:r w:rsidR="00673324" w:rsidRPr="009146AF">
        <w:rPr>
          <w:rFonts w:eastAsia="Times New Roman" w:cs="Times New Roman"/>
          <w:b w:val="0"/>
          <w:u w:val="none"/>
          <w:lang w:eastAsia="cs-CZ"/>
        </w:rPr>
        <w:t xml:space="preserve"> opatřený elektronickými podpisy.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 V případě, že tato Smlouva z jakéhokoli důvodu nebude vyhotovena v elektronické podobě, bude 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sepsána ve </w:t>
      </w:r>
      <w:r w:rsidR="007F5EC4" w:rsidRPr="009146AF">
        <w:rPr>
          <w:rFonts w:eastAsia="Times New Roman" w:cs="Times New Roman"/>
          <w:b w:val="0"/>
          <w:u w:val="none"/>
          <w:lang w:eastAsia="cs-CZ"/>
        </w:rPr>
        <w:t xml:space="preserve">třech 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vyhotoveních, </w:t>
      </w:r>
      <w:r w:rsidR="00791AC7" w:rsidRPr="009146AF">
        <w:rPr>
          <w:rFonts w:eastAsia="Times New Roman" w:cs="Times New Roman"/>
          <w:b w:val="0"/>
          <w:u w:val="none"/>
          <w:lang w:eastAsia="cs-CZ"/>
        </w:rPr>
        <w:t xml:space="preserve">ve dvou vyhotoveních pro Kupujícího a jedno </w:t>
      </w:r>
      <w:proofErr w:type="gramStart"/>
      <w:r w:rsidR="00791AC7" w:rsidRPr="009146AF">
        <w:rPr>
          <w:rFonts w:eastAsia="Times New Roman" w:cs="Times New Roman"/>
          <w:b w:val="0"/>
          <w:u w:val="none"/>
          <w:lang w:eastAsia="cs-CZ"/>
        </w:rPr>
        <w:t>obdrží</w:t>
      </w:r>
      <w:proofErr w:type="gramEnd"/>
      <w:r w:rsidR="00791AC7" w:rsidRPr="009146AF">
        <w:rPr>
          <w:rFonts w:eastAsia="Times New Roman" w:cs="Times New Roman"/>
          <w:b w:val="0"/>
          <w:u w:val="none"/>
          <w:lang w:eastAsia="cs-CZ"/>
        </w:rPr>
        <w:t xml:space="preserve"> Prodávající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.</w:t>
      </w:r>
    </w:p>
    <w:p w14:paraId="6857935F" w14:textId="6F5EBF3C" w:rsidR="00D85C5B" w:rsidRPr="009146AF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Veškerá práva a povinnosti Smluvních stran vyplývající z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 této S</w:t>
      </w:r>
      <w:r w:rsidRPr="009146AF">
        <w:rPr>
          <w:rFonts w:eastAsia="Times New Roman" w:cs="Times New Roman"/>
          <w:b w:val="0"/>
          <w:u w:val="none"/>
          <w:lang w:eastAsia="cs-CZ"/>
        </w:rPr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Smluvní vztahy neupravené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touto S</w:t>
      </w:r>
      <w:r w:rsidRPr="009146AF">
        <w:rPr>
          <w:rFonts w:eastAsia="Times New Roman" w:cs="Times New Roman"/>
          <w:b w:val="0"/>
          <w:u w:val="none"/>
          <w:lang w:eastAsia="cs-CZ"/>
        </w:rPr>
        <w:t>mlouvou se řídí Občanským zákoníkem a dalšími právními předpisy.</w:t>
      </w:r>
    </w:p>
    <w:p w14:paraId="3C8CBFB3" w14:textId="5CB17E18" w:rsidR="00D85C5B" w:rsidRPr="009146AF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Všechny spory vznikající z 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této S</w:t>
      </w:r>
      <w:r w:rsidRPr="009146AF">
        <w:rPr>
          <w:rFonts w:eastAsia="Times New Roman" w:cs="Times New Roman"/>
          <w:b w:val="0"/>
          <w:u w:val="none"/>
          <w:lang w:eastAsia="cs-CZ"/>
        </w:rPr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S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mlouvu lze měnit pouze písemnými dodatky.</w:t>
      </w:r>
    </w:p>
    <w:p w14:paraId="528A6A77" w14:textId="384BF17C" w:rsidR="00D85C5B" w:rsidRPr="009146AF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Poté, co Prodávající poprvé </w:t>
      </w:r>
      <w:proofErr w:type="gramStart"/>
      <w:r w:rsidRPr="009146AF">
        <w:rPr>
          <w:rFonts w:eastAsia="Times New Roman" w:cs="Times New Roman"/>
          <w:b w:val="0"/>
          <w:u w:val="none"/>
          <w:lang w:eastAsia="cs-CZ"/>
        </w:rPr>
        <w:t>obdrží</w:t>
      </w:r>
      <w:proofErr w:type="gramEnd"/>
      <w:r w:rsidRPr="009146AF">
        <w:rPr>
          <w:rFonts w:eastAsia="Times New Roman" w:cs="Times New Roman"/>
          <w:b w:val="0"/>
          <w:u w:val="none"/>
          <w:lang w:eastAsia="cs-CZ"/>
        </w:rPr>
        <w:t xml:space="preserve"> spolu s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touto S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mlouvou i Obchodní podmínky v písemné formě, postačí pro veškeré další případy koupě a prodeje mezi Smluvními stranami pro to, aby se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S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mlouva řídila Obchodními podmínkami, pokud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S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mlouva na Obchodní podmínky pouze odkáže, aniž by bylo třeba Obchodní podmínky činit fyzickou součástí vyhotovení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této S</w:t>
      </w:r>
      <w:r w:rsidRPr="009146AF">
        <w:rPr>
          <w:rFonts w:eastAsia="Times New Roman" w:cs="Times New Roman"/>
          <w:b w:val="0"/>
          <w:u w:val="none"/>
          <w:lang w:eastAsia="cs-CZ"/>
        </w:rPr>
        <w:t>mlouvy, neboť Prodávajícímu již bude obsah Obchodních podmínek známý.</w:t>
      </w:r>
    </w:p>
    <w:p w14:paraId="23234826" w14:textId="5F285E86" w:rsidR="00D85C5B" w:rsidRPr="008572A2" w:rsidRDefault="00D85C5B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Zvláštní pod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mínky, na které odkazuje tato S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mlouva, mají přednost před zněním Obchodních podmínek, Obchodní podmínky se užijí v rozsahu, v jakém nejsou v rozporu s takovými </w:t>
      </w:r>
      <w:r w:rsidRPr="008572A2">
        <w:rPr>
          <w:rFonts w:eastAsia="Times New Roman" w:cs="Times New Roman"/>
          <w:b w:val="0"/>
          <w:u w:val="none"/>
          <w:lang w:eastAsia="cs-CZ"/>
        </w:rPr>
        <w:t>zvláštními podmínkami.</w:t>
      </w:r>
    </w:p>
    <w:p w14:paraId="1B93A962" w14:textId="24B99360" w:rsidR="00D85C5B" w:rsidRPr="008572A2" w:rsidRDefault="008B1447" w:rsidP="0079254B">
      <w:pPr>
        <w:pStyle w:val="Nadpis1"/>
        <w:widowControl w:val="0"/>
        <w:numPr>
          <w:ilvl w:val="1"/>
          <w:numId w:val="5"/>
        </w:numPr>
        <w:suppressAutoHyphens w:val="0"/>
        <w:spacing w:before="0" w:after="0" w:line="240" w:lineRule="auto"/>
        <w:ind w:left="709" w:hanging="709"/>
        <w:jc w:val="both"/>
        <w:rPr>
          <w:rFonts w:eastAsia="Times New Roman" w:cs="Times New Roman"/>
          <w:b w:val="0"/>
          <w:u w:val="none"/>
          <w:lang w:eastAsia="cs-CZ"/>
        </w:rPr>
      </w:pPr>
      <w:r w:rsidRPr="008572A2">
        <w:rPr>
          <w:rFonts w:eastAsia="Times New Roman" w:cs="Times New Roman"/>
          <w:b w:val="0"/>
          <w:u w:val="none"/>
          <w:lang w:eastAsia="cs-CZ"/>
        </w:rPr>
        <w:t>Tato S</w:t>
      </w:r>
      <w:r w:rsidR="00D85C5B" w:rsidRPr="008572A2">
        <w:rPr>
          <w:rFonts w:eastAsia="Times New Roman" w:cs="Times New Roman"/>
          <w:b w:val="0"/>
          <w:u w:val="none"/>
          <w:lang w:eastAsia="cs-CZ"/>
        </w:rPr>
        <w:t xml:space="preserve">mlouva nabývá platnosti okamžikem podpisu poslední ze </w:t>
      </w:r>
      <w:r w:rsidR="00FB5045" w:rsidRPr="008572A2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8572A2">
        <w:rPr>
          <w:rFonts w:eastAsia="Times New Roman" w:cs="Times New Roman"/>
          <w:b w:val="0"/>
          <w:u w:val="none"/>
          <w:lang w:eastAsia="cs-CZ"/>
        </w:rPr>
        <w:t>uvních stran. Je-li Smlouva uveřejňována v registru smluv, nabývá účinnosti dnem uveřejnění v registru smluv, jinak je účinná od okamžiku uzavření.</w:t>
      </w:r>
    </w:p>
    <w:p w14:paraId="443E19DA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1D3CE33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Přílohy</w:t>
      </w:r>
    </w:p>
    <w:p w14:paraId="403AECE4" w14:textId="415614AF" w:rsidR="008F2302" w:rsidRDefault="008F2302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F2302">
        <w:rPr>
          <w:rFonts w:eastAsia="Times New Roman" w:cs="Times New Roman"/>
          <w:lang w:eastAsia="cs-CZ"/>
        </w:rPr>
        <w:t xml:space="preserve">Příloha č. 1: </w:t>
      </w:r>
      <w:r w:rsidRPr="008F2302">
        <w:rPr>
          <w:rFonts w:eastAsia="Times New Roman" w:cs="Times New Roman"/>
          <w:lang w:eastAsia="cs-CZ"/>
        </w:rPr>
        <w:tab/>
        <w:t>Obchodní podmínky ke Kupní smlouvě</w:t>
      </w:r>
    </w:p>
    <w:p w14:paraId="459A4A7A" w14:textId="1531473E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746F25">
        <w:rPr>
          <w:rFonts w:eastAsia="Times New Roman" w:cs="Times New Roman"/>
          <w:lang w:eastAsia="cs-CZ"/>
        </w:rPr>
        <w:t xml:space="preserve">příloha č. </w:t>
      </w:r>
      <w:r w:rsidR="00013A77" w:rsidRPr="00746F25">
        <w:rPr>
          <w:rFonts w:eastAsia="Times New Roman" w:cs="Times New Roman"/>
          <w:lang w:eastAsia="cs-CZ"/>
        </w:rPr>
        <w:t>2</w:t>
      </w:r>
      <w:r w:rsidRPr="00746F25">
        <w:rPr>
          <w:rFonts w:eastAsia="Times New Roman" w:cs="Times New Roman"/>
          <w:lang w:eastAsia="cs-CZ"/>
        </w:rPr>
        <w:t>:</w:t>
      </w:r>
      <w:r w:rsidRPr="00746F25">
        <w:rPr>
          <w:rFonts w:eastAsia="Times New Roman" w:cs="Times New Roman"/>
          <w:lang w:eastAsia="cs-CZ"/>
        </w:rPr>
        <w:tab/>
      </w:r>
      <w:r w:rsidR="008F2302" w:rsidRPr="00746F25">
        <w:rPr>
          <w:rFonts w:eastAsia="Times New Roman" w:cs="Times New Roman"/>
          <w:lang w:eastAsia="cs-CZ"/>
        </w:rPr>
        <w:t>S</w:t>
      </w:r>
      <w:r w:rsidRPr="00746F25">
        <w:rPr>
          <w:rFonts w:eastAsia="Times New Roman" w:cs="Times New Roman"/>
          <w:lang w:eastAsia="cs-CZ"/>
        </w:rPr>
        <w:t>pecifikace předmětu koupě</w:t>
      </w:r>
      <w:r w:rsidR="006C606A">
        <w:rPr>
          <w:rFonts w:eastAsia="Times New Roman" w:cs="Times New Roman"/>
          <w:lang w:eastAsia="cs-CZ"/>
        </w:rPr>
        <w:t xml:space="preserve"> – požadavky Kupujícího</w:t>
      </w:r>
    </w:p>
    <w:p w14:paraId="46621F99" w14:textId="2C0C85ED" w:rsidR="00CC1601" w:rsidRDefault="00CC1601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8572A2">
        <w:rPr>
          <w:rFonts w:eastAsia="Times New Roman" w:cs="Times New Roman"/>
          <w:highlight w:val="green"/>
          <w:lang w:eastAsia="cs-CZ"/>
        </w:rPr>
        <w:t xml:space="preserve">příloha č. </w:t>
      </w:r>
      <w:r w:rsidR="00013A77" w:rsidRPr="008572A2">
        <w:rPr>
          <w:rFonts w:eastAsia="Times New Roman" w:cs="Times New Roman"/>
          <w:highlight w:val="green"/>
          <w:lang w:eastAsia="cs-CZ"/>
        </w:rPr>
        <w:t>3</w:t>
      </w:r>
      <w:r w:rsidRPr="008572A2">
        <w:rPr>
          <w:rFonts w:eastAsia="Times New Roman" w:cs="Times New Roman"/>
          <w:highlight w:val="green"/>
          <w:lang w:eastAsia="cs-CZ"/>
        </w:rPr>
        <w:t>:</w:t>
      </w:r>
      <w:r w:rsidRPr="008572A2">
        <w:rPr>
          <w:rFonts w:eastAsia="Times New Roman" w:cs="Times New Roman"/>
          <w:highlight w:val="green"/>
          <w:lang w:eastAsia="cs-CZ"/>
        </w:rPr>
        <w:tab/>
      </w:r>
      <w:r w:rsidR="008572A2" w:rsidRPr="008572A2">
        <w:rPr>
          <w:rFonts w:eastAsia="Times New Roman" w:cs="Times New Roman"/>
          <w:highlight w:val="green"/>
          <w:lang w:eastAsia="cs-CZ"/>
        </w:rPr>
        <w:t>Specifikace</w:t>
      </w:r>
      <w:r w:rsidR="006C606A">
        <w:rPr>
          <w:rFonts w:eastAsia="Times New Roman" w:cs="Times New Roman"/>
          <w:highlight w:val="green"/>
          <w:lang w:eastAsia="cs-CZ"/>
        </w:rPr>
        <w:t xml:space="preserve"> dodávaného</w:t>
      </w:r>
      <w:r w:rsidR="008572A2" w:rsidRPr="008572A2">
        <w:rPr>
          <w:rFonts w:eastAsia="Times New Roman" w:cs="Times New Roman"/>
          <w:highlight w:val="green"/>
          <w:lang w:eastAsia="cs-CZ"/>
        </w:rPr>
        <w:t xml:space="preserve"> předmětu koupě </w:t>
      </w:r>
      <w:r w:rsidR="00746F25" w:rsidRPr="00796A0B">
        <w:rPr>
          <w:rFonts w:asciiTheme="majorHAnsi" w:hAnsiTheme="majorHAnsi"/>
          <w:noProof/>
          <w:highlight w:val="green"/>
        </w:rPr>
        <w:t>[</w:t>
      </w:r>
      <w:r w:rsidR="00746F25"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="00746F25" w:rsidRPr="00796A0B">
        <w:rPr>
          <w:rFonts w:asciiTheme="majorHAnsi" w:hAnsiTheme="majorHAnsi"/>
          <w:noProof/>
          <w:highlight w:val="green"/>
        </w:rPr>
        <w:t>]</w:t>
      </w:r>
    </w:p>
    <w:p w14:paraId="5DC6EC97" w14:textId="2949766F" w:rsidR="0090569C" w:rsidRDefault="007548FD" w:rsidP="007548FD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highlight w:val="green"/>
          <w:lang w:eastAsia="cs-CZ"/>
        </w:rPr>
      </w:pPr>
      <w:r>
        <w:rPr>
          <w:rFonts w:eastAsia="Times New Roman" w:cs="Times New Roman"/>
          <w:highlight w:val="green"/>
          <w:lang w:eastAsia="cs-CZ"/>
        </w:rPr>
        <w:t>příloha č. 4</w:t>
      </w:r>
      <w:r w:rsidRPr="001025A8">
        <w:rPr>
          <w:rFonts w:eastAsia="Times New Roman" w:cs="Times New Roman"/>
          <w:highlight w:val="green"/>
          <w:lang w:eastAsia="cs-CZ"/>
        </w:rPr>
        <w:t>:</w:t>
      </w:r>
      <w:r w:rsidRPr="001025A8">
        <w:rPr>
          <w:rFonts w:eastAsia="Times New Roman" w:cs="Times New Roman"/>
          <w:highlight w:val="green"/>
          <w:lang w:eastAsia="cs-CZ"/>
        </w:rPr>
        <w:tab/>
      </w:r>
      <w:r w:rsidR="0090569C">
        <w:rPr>
          <w:rFonts w:eastAsia="Times New Roman" w:cs="Times New Roman"/>
          <w:highlight w:val="green"/>
          <w:lang w:eastAsia="cs-CZ"/>
        </w:rPr>
        <w:t>Seznam autorizovaných servisů</w:t>
      </w:r>
      <w:r w:rsidR="00746F25">
        <w:rPr>
          <w:rFonts w:eastAsia="Times New Roman" w:cs="Times New Roman"/>
          <w:highlight w:val="green"/>
          <w:lang w:eastAsia="cs-CZ"/>
        </w:rPr>
        <w:t xml:space="preserve"> </w:t>
      </w:r>
      <w:r w:rsidR="00746F25" w:rsidRPr="00796A0B">
        <w:rPr>
          <w:rFonts w:asciiTheme="majorHAnsi" w:hAnsiTheme="majorHAnsi"/>
          <w:noProof/>
          <w:highlight w:val="green"/>
        </w:rPr>
        <w:t>[</w:t>
      </w:r>
      <w:r w:rsidR="00746F25"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="00746F25" w:rsidRPr="00796A0B">
        <w:rPr>
          <w:rFonts w:asciiTheme="majorHAnsi" w:hAnsiTheme="majorHAnsi"/>
          <w:noProof/>
          <w:highlight w:val="green"/>
        </w:rPr>
        <w:t>]</w:t>
      </w:r>
    </w:p>
    <w:p w14:paraId="7825C33C" w14:textId="01064819" w:rsidR="007548FD" w:rsidRDefault="0090569C" w:rsidP="007548FD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highlight w:val="green"/>
          <w:lang w:eastAsia="cs-CZ"/>
        </w:rPr>
        <w:t>příloha č. 5:</w:t>
      </w:r>
      <w:r>
        <w:rPr>
          <w:rFonts w:eastAsia="Times New Roman" w:cs="Times New Roman"/>
          <w:highlight w:val="green"/>
          <w:lang w:eastAsia="cs-CZ"/>
        </w:rPr>
        <w:tab/>
      </w:r>
      <w:r w:rsidR="007548FD" w:rsidRPr="00C26F72">
        <w:rPr>
          <w:rFonts w:eastAsia="Times New Roman" w:cs="Times New Roman"/>
          <w:highlight w:val="green"/>
          <w:lang w:eastAsia="cs-CZ"/>
        </w:rPr>
        <w:t xml:space="preserve">Seznam </w:t>
      </w:r>
      <w:r w:rsidR="007548FD" w:rsidRPr="006B258D">
        <w:rPr>
          <w:rFonts w:eastAsia="Times New Roman" w:cs="Times New Roman"/>
          <w:highlight w:val="green"/>
          <w:lang w:eastAsia="cs-CZ"/>
        </w:rPr>
        <w:t>poddodavatelů</w:t>
      </w:r>
      <w:r w:rsidR="007548FD">
        <w:rPr>
          <w:rFonts w:eastAsia="Times New Roman" w:cs="Times New Roman"/>
          <w:highlight w:val="green"/>
          <w:lang w:eastAsia="cs-CZ"/>
        </w:rPr>
        <w:t xml:space="preserve"> – </w:t>
      </w:r>
      <w:r w:rsidR="00746F25" w:rsidRPr="00796A0B">
        <w:rPr>
          <w:rFonts w:asciiTheme="majorHAnsi" w:hAnsiTheme="majorHAnsi"/>
          <w:noProof/>
          <w:highlight w:val="green"/>
        </w:rPr>
        <w:t>[</w:t>
      </w:r>
      <w:r w:rsidR="00746F25"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="00746F25" w:rsidRPr="00796A0B">
        <w:rPr>
          <w:rFonts w:asciiTheme="majorHAnsi" w:hAnsiTheme="majorHAnsi"/>
          <w:noProof/>
          <w:highlight w:val="green"/>
        </w:rPr>
        <w:t>]</w:t>
      </w:r>
    </w:p>
    <w:p w14:paraId="1416137A" w14:textId="78510C28" w:rsidR="00033414" w:rsidRPr="00593AE5" w:rsidRDefault="00033414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593AE5">
        <w:rPr>
          <w:rFonts w:eastAsia="Times New Roman" w:cs="Times New Roman"/>
          <w:highlight w:val="green"/>
          <w:lang w:eastAsia="cs-CZ"/>
        </w:rPr>
        <w:t xml:space="preserve">příloha č. </w:t>
      </w:r>
      <w:r w:rsidR="0090569C">
        <w:rPr>
          <w:rFonts w:eastAsia="Times New Roman" w:cs="Times New Roman"/>
          <w:highlight w:val="green"/>
          <w:lang w:eastAsia="cs-CZ"/>
        </w:rPr>
        <w:t>6</w:t>
      </w:r>
      <w:r w:rsidRPr="00593AE5">
        <w:rPr>
          <w:rFonts w:eastAsia="Times New Roman" w:cs="Times New Roman"/>
          <w:highlight w:val="green"/>
          <w:lang w:eastAsia="cs-CZ"/>
        </w:rPr>
        <w:t xml:space="preserve">: </w:t>
      </w:r>
      <w:r w:rsidRPr="00593AE5">
        <w:rPr>
          <w:rFonts w:eastAsia="Times New Roman" w:cs="Times New Roman"/>
          <w:highlight w:val="green"/>
          <w:lang w:eastAsia="cs-CZ"/>
        </w:rPr>
        <w:tab/>
      </w:r>
      <w:r w:rsidR="008F2302">
        <w:rPr>
          <w:rFonts w:eastAsia="Times New Roman" w:cs="Times New Roman"/>
          <w:highlight w:val="green"/>
          <w:lang w:eastAsia="cs-CZ"/>
        </w:rPr>
        <w:t>P</w:t>
      </w:r>
      <w:r w:rsidRPr="00593AE5">
        <w:rPr>
          <w:rFonts w:eastAsia="Times New Roman" w:cs="Times New Roman"/>
          <w:highlight w:val="green"/>
          <w:lang w:eastAsia="cs-CZ"/>
        </w:rPr>
        <w:t>lná moc (pouze v případě zastoupení prodávajícího osobou na základě plné moci)</w:t>
      </w:r>
    </w:p>
    <w:p w14:paraId="56ED30B7" w14:textId="77777777" w:rsidR="00CB3AD5" w:rsidRDefault="00CB3AD5" w:rsidP="0079254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50C04FE0" w14:textId="77777777" w:rsidR="00CB3AD5" w:rsidRPr="00221465" w:rsidRDefault="00CB3AD5" w:rsidP="0079254B">
      <w:pPr>
        <w:widowControl w:val="0"/>
        <w:spacing w:after="0" w:line="276" w:lineRule="auto"/>
        <w:jc w:val="both"/>
        <w:rPr>
          <w:rFonts w:asciiTheme="majorHAnsi" w:hAnsiTheme="majorHAnsi"/>
        </w:rPr>
      </w:pPr>
      <w:r w:rsidRPr="00221465">
        <w:rPr>
          <w:rFonts w:asciiTheme="majorHAnsi" w:hAnsiTheme="majorHAnsi"/>
        </w:rPr>
        <w:t>Za Kupujícího:</w:t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  <w:t>Za Prodávajícího:</w:t>
      </w:r>
    </w:p>
    <w:p w14:paraId="7CC51CF0" w14:textId="77777777" w:rsidR="00CB3AD5" w:rsidRPr="00221465" w:rsidRDefault="00CB3AD5" w:rsidP="0079254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30F417DA" w14:textId="77777777" w:rsidR="00CB3AD5" w:rsidRPr="00221465" w:rsidRDefault="00CB3AD5" w:rsidP="0079254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1F43D8FE" w14:textId="77777777" w:rsidR="00CB3AD5" w:rsidRPr="00221465" w:rsidRDefault="00CB3AD5" w:rsidP="0079254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08E8571A" w14:textId="77777777" w:rsidR="00CB3AD5" w:rsidRPr="00221465" w:rsidRDefault="00CB3AD5" w:rsidP="0079254B">
      <w:pPr>
        <w:widowControl w:val="0"/>
        <w:spacing w:after="0" w:line="276" w:lineRule="auto"/>
        <w:jc w:val="both"/>
        <w:rPr>
          <w:rFonts w:asciiTheme="majorHAnsi" w:hAnsiTheme="majorHAnsi"/>
        </w:rPr>
      </w:pPr>
      <w:r w:rsidRPr="00221465">
        <w:rPr>
          <w:rFonts w:asciiTheme="majorHAnsi" w:hAnsiTheme="majorHAnsi"/>
        </w:rPr>
        <w:t>……………………………………………………</w:t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  <w:t>…………………………………………………</w:t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</w:p>
    <w:p w14:paraId="1942CC3A" w14:textId="0FA21C87" w:rsidR="00A349F7" w:rsidRPr="00A349F7" w:rsidRDefault="00746F25" w:rsidP="00431D95">
      <w:pPr>
        <w:widowControl w:val="0"/>
        <w:spacing w:after="0" w:line="276" w:lineRule="auto"/>
        <w:rPr>
          <w:rFonts w:eastAsia="Calibri" w:cs="Times New Roman"/>
          <w:sz w:val="16"/>
          <w:szCs w:val="16"/>
        </w:rPr>
      </w:pPr>
      <w:r w:rsidRPr="00746F25">
        <w:rPr>
          <w:b/>
          <w:noProof/>
        </w:rPr>
        <w:t xml:space="preserve">Ing. Karel Švejda, </w:t>
      </w:r>
      <w:proofErr w:type="gramStart"/>
      <w:r w:rsidRPr="00746F25">
        <w:rPr>
          <w:b/>
          <w:noProof/>
        </w:rPr>
        <w:t>MBA</w:t>
      </w:r>
      <w:r w:rsidR="00CB3AD5" w:rsidRPr="0079254B">
        <w:rPr>
          <w:rFonts w:asciiTheme="majorHAnsi" w:hAnsiTheme="majorHAnsi"/>
        </w:rPr>
        <w:t xml:space="preserve">  </w:t>
      </w:r>
      <w:r w:rsidR="00CB3AD5" w:rsidRPr="0079254B">
        <w:rPr>
          <w:rFonts w:asciiTheme="majorHAnsi" w:hAnsiTheme="majorHAnsi"/>
        </w:rPr>
        <w:tab/>
      </w:r>
      <w:proofErr w:type="gramEnd"/>
      <w:r w:rsidR="00CB3AD5" w:rsidRPr="00593AE5">
        <w:rPr>
          <w:rFonts w:asciiTheme="majorHAnsi" w:hAnsiTheme="majorHAnsi"/>
        </w:rPr>
        <w:tab/>
      </w:r>
      <w:r w:rsidR="00CB3AD5" w:rsidRPr="00593AE5">
        <w:rPr>
          <w:rFonts w:asciiTheme="majorHAnsi" w:hAnsiTheme="majorHAnsi"/>
        </w:rPr>
        <w:tab/>
      </w:r>
      <w:r w:rsidR="00CB3AD5" w:rsidRPr="00593AE5">
        <w:rPr>
          <w:rFonts w:asciiTheme="majorHAnsi" w:hAnsiTheme="majorHAnsi"/>
        </w:rPr>
        <w:tab/>
      </w:r>
      <w:r w:rsidR="00CB3AD5" w:rsidRPr="00796A0B">
        <w:rPr>
          <w:rFonts w:asciiTheme="majorHAnsi" w:hAnsiTheme="majorHAnsi"/>
          <w:noProof/>
          <w:highlight w:val="green"/>
        </w:rPr>
        <w:t>[</w:t>
      </w:r>
      <w:r w:rsidR="00CB3AD5"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="00CB3AD5" w:rsidRPr="00796A0B">
        <w:rPr>
          <w:rFonts w:asciiTheme="majorHAnsi" w:hAnsiTheme="majorHAnsi"/>
          <w:noProof/>
          <w:highlight w:val="green"/>
        </w:rPr>
        <w:t>]</w:t>
      </w:r>
      <w:r w:rsidR="00796A0B">
        <w:rPr>
          <w:rFonts w:asciiTheme="majorHAnsi" w:hAnsiTheme="majorHAnsi"/>
          <w:noProof/>
        </w:rPr>
        <w:br/>
      </w:r>
      <w:r w:rsidRPr="00746F25">
        <w:rPr>
          <w:rFonts w:asciiTheme="majorHAnsi" w:hAnsiTheme="majorHAnsi"/>
        </w:rPr>
        <w:t>náměstek GŘ pro provozuschopnost dráhy</w:t>
      </w:r>
    </w:p>
    <w:sectPr w:rsidR="00A349F7" w:rsidRPr="00A349F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1BC06" w14:textId="77777777" w:rsidR="00351236" w:rsidRDefault="00351236" w:rsidP="00962258">
      <w:pPr>
        <w:spacing w:after="0" w:line="240" w:lineRule="auto"/>
      </w:pPr>
      <w:r>
        <w:separator/>
      </w:r>
    </w:p>
  </w:endnote>
  <w:endnote w:type="continuationSeparator" w:id="0">
    <w:p w14:paraId="6D8C9897" w14:textId="77777777" w:rsidR="00351236" w:rsidRDefault="0035123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5C43AFF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D1CFF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D1CFF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3845F4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E17259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35A2025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D1CF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D1CFF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0D452769" w:rsidR="001813BF" w:rsidRDefault="001813BF" w:rsidP="00093A53">
          <w:pPr>
            <w:pStyle w:val="Zpa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212800C" w14:textId="77777777" w:rsidR="001813BF" w:rsidRDefault="001813BF" w:rsidP="00093A53">
          <w:pPr>
            <w:pStyle w:val="Zpat"/>
          </w:pPr>
          <w:r>
            <w:t>Sídlo: Dlážděná 1003/7, 110 00 Praha 1</w:t>
          </w:r>
        </w:p>
        <w:p w14:paraId="1AC701C9" w14:textId="77777777" w:rsidR="001813BF" w:rsidRDefault="001813BF" w:rsidP="00093A53">
          <w:pPr>
            <w:pStyle w:val="Zpat"/>
          </w:pPr>
          <w:r>
            <w:t>IČ: 709 94 234 DIČ: CZ 709 94 234</w:t>
          </w:r>
        </w:p>
        <w:p w14:paraId="5F9C430D" w14:textId="0C75DEAD" w:rsidR="001813BF" w:rsidRDefault="00092B31" w:rsidP="00092B31">
          <w:pPr>
            <w:pStyle w:val="Zpa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77777777" w:rsidR="001813BF" w:rsidRDefault="001813BF" w:rsidP="00093A53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20E84F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E98A8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F0915" w14:textId="77777777" w:rsidR="00351236" w:rsidRDefault="00351236" w:rsidP="00962258">
      <w:pPr>
        <w:spacing w:after="0" w:line="240" w:lineRule="auto"/>
      </w:pPr>
      <w:r>
        <w:separator/>
      </w:r>
    </w:p>
  </w:footnote>
  <w:footnote w:type="continuationSeparator" w:id="0">
    <w:p w14:paraId="3441F973" w14:textId="77777777" w:rsidR="00351236" w:rsidRDefault="0035123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hybridMultilevel"/>
    <w:tmpl w:val="81E6B45E"/>
    <w:lvl w:ilvl="0" w:tplc="11BEF57E">
      <w:start w:val="1"/>
      <w:numFmt w:val="lowerLetter"/>
      <w:lvlText w:val="%1."/>
      <w:lvlJc w:val="left"/>
      <w:pPr>
        <w:ind w:left="1573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93" w:hanging="360"/>
      </w:pPr>
    </w:lvl>
    <w:lvl w:ilvl="2" w:tplc="0405001B" w:tentative="1">
      <w:start w:val="1"/>
      <w:numFmt w:val="lowerRoman"/>
      <w:lvlText w:val="%3."/>
      <w:lvlJc w:val="right"/>
      <w:pPr>
        <w:ind w:left="3013" w:hanging="180"/>
      </w:pPr>
    </w:lvl>
    <w:lvl w:ilvl="3" w:tplc="0405000F" w:tentative="1">
      <w:start w:val="1"/>
      <w:numFmt w:val="decimal"/>
      <w:lvlText w:val="%4."/>
      <w:lvlJc w:val="left"/>
      <w:pPr>
        <w:ind w:left="3733" w:hanging="360"/>
      </w:pPr>
    </w:lvl>
    <w:lvl w:ilvl="4" w:tplc="04050019" w:tentative="1">
      <w:start w:val="1"/>
      <w:numFmt w:val="lowerLetter"/>
      <w:lvlText w:val="%5."/>
      <w:lvlJc w:val="left"/>
      <w:pPr>
        <w:ind w:left="4453" w:hanging="360"/>
      </w:pPr>
    </w:lvl>
    <w:lvl w:ilvl="5" w:tplc="0405001B" w:tentative="1">
      <w:start w:val="1"/>
      <w:numFmt w:val="lowerRoman"/>
      <w:lvlText w:val="%6."/>
      <w:lvlJc w:val="right"/>
      <w:pPr>
        <w:ind w:left="5173" w:hanging="180"/>
      </w:pPr>
    </w:lvl>
    <w:lvl w:ilvl="6" w:tplc="0405000F" w:tentative="1">
      <w:start w:val="1"/>
      <w:numFmt w:val="decimal"/>
      <w:lvlText w:val="%7."/>
      <w:lvlJc w:val="left"/>
      <w:pPr>
        <w:ind w:left="5893" w:hanging="360"/>
      </w:pPr>
    </w:lvl>
    <w:lvl w:ilvl="7" w:tplc="04050019" w:tentative="1">
      <w:start w:val="1"/>
      <w:numFmt w:val="lowerLetter"/>
      <w:lvlText w:val="%8."/>
      <w:lvlJc w:val="left"/>
      <w:pPr>
        <w:ind w:left="6613" w:hanging="360"/>
      </w:pPr>
    </w:lvl>
    <w:lvl w:ilvl="8" w:tplc="0405001B" w:tentative="1">
      <w:start w:val="1"/>
      <w:numFmt w:val="lowerRoman"/>
      <w:lvlText w:val="%9."/>
      <w:lvlJc w:val="right"/>
      <w:pPr>
        <w:ind w:left="7333" w:hanging="180"/>
      </w:p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753010EC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8892146">
    <w:abstractNumId w:val="2"/>
  </w:num>
  <w:num w:numId="2" w16cid:durableId="431051929">
    <w:abstractNumId w:val="0"/>
  </w:num>
  <w:num w:numId="3" w16cid:durableId="2143424111">
    <w:abstractNumId w:val="3"/>
  </w:num>
  <w:num w:numId="4" w16cid:durableId="1947497179">
    <w:abstractNumId w:val="9"/>
  </w:num>
  <w:num w:numId="5" w16cid:durableId="564070939">
    <w:abstractNumId w:val="5"/>
  </w:num>
  <w:num w:numId="6" w16cid:durableId="27804824">
    <w:abstractNumId w:val="4"/>
  </w:num>
  <w:num w:numId="7" w16cid:durableId="1528909582">
    <w:abstractNumId w:val="6"/>
  </w:num>
  <w:num w:numId="8" w16cid:durableId="1048843062">
    <w:abstractNumId w:val="8"/>
  </w:num>
  <w:num w:numId="9" w16cid:durableId="859202495">
    <w:abstractNumId w:val="10"/>
  </w:num>
  <w:num w:numId="10" w16cid:durableId="28991269">
    <w:abstractNumId w:val="7"/>
  </w:num>
  <w:num w:numId="11" w16cid:durableId="1225530373">
    <w:abstractNumId w:val="5"/>
  </w:num>
  <w:num w:numId="12" w16cid:durableId="1706979050">
    <w:abstractNumId w:val="1"/>
  </w:num>
  <w:num w:numId="13" w16cid:durableId="639455388">
    <w:abstractNumId w:val="5"/>
  </w:num>
  <w:num w:numId="14" w16cid:durableId="1215192583">
    <w:abstractNumId w:val="5"/>
  </w:num>
  <w:num w:numId="15" w16cid:durableId="288513827">
    <w:abstractNumId w:val="5"/>
  </w:num>
  <w:num w:numId="16" w16cid:durableId="1744254726">
    <w:abstractNumId w:val="5"/>
  </w:num>
  <w:num w:numId="17" w16cid:durableId="1915360535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13A77"/>
    <w:rsid w:val="00033414"/>
    <w:rsid w:val="00054D01"/>
    <w:rsid w:val="00065284"/>
    <w:rsid w:val="00072C1E"/>
    <w:rsid w:val="00074665"/>
    <w:rsid w:val="00092B31"/>
    <w:rsid w:val="000C5DA0"/>
    <w:rsid w:val="000D1379"/>
    <w:rsid w:val="000D4601"/>
    <w:rsid w:val="000D6295"/>
    <w:rsid w:val="000E23A7"/>
    <w:rsid w:val="000E4F4B"/>
    <w:rsid w:val="000E7C42"/>
    <w:rsid w:val="000E7FC4"/>
    <w:rsid w:val="000F674A"/>
    <w:rsid w:val="0010693F"/>
    <w:rsid w:val="00111360"/>
    <w:rsid w:val="001134E5"/>
    <w:rsid w:val="00114472"/>
    <w:rsid w:val="001349A2"/>
    <w:rsid w:val="001550BC"/>
    <w:rsid w:val="001605B9"/>
    <w:rsid w:val="00164A12"/>
    <w:rsid w:val="00170EC5"/>
    <w:rsid w:val="001747C1"/>
    <w:rsid w:val="00176797"/>
    <w:rsid w:val="001813BF"/>
    <w:rsid w:val="00184743"/>
    <w:rsid w:val="001861B8"/>
    <w:rsid w:val="00196D53"/>
    <w:rsid w:val="001A3602"/>
    <w:rsid w:val="001A38D2"/>
    <w:rsid w:val="001B540F"/>
    <w:rsid w:val="001C22E7"/>
    <w:rsid w:val="001C4874"/>
    <w:rsid w:val="001E62F8"/>
    <w:rsid w:val="001F7900"/>
    <w:rsid w:val="00203507"/>
    <w:rsid w:val="00203BA9"/>
    <w:rsid w:val="00207DF5"/>
    <w:rsid w:val="002402DA"/>
    <w:rsid w:val="00280E07"/>
    <w:rsid w:val="00287059"/>
    <w:rsid w:val="002A5E9C"/>
    <w:rsid w:val="002A77EB"/>
    <w:rsid w:val="002B20CA"/>
    <w:rsid w:val="002B2B8C"/>
    <w:rsid w:val="002B378D"/>
    <w:rsid w:val="002C31BF"/>
    <w:rsid w:val="002C400D"/>
    <w:rsid w:val="002D08B1"/>
    <w:rsid w:val="002E0CD7"/>
    <w:rsid w:val="002F1209"/>
    <w:rsid w:val="00305D9A"/>
    <w:rsid w:val="00306A57"/>
    <w:rsid w:val="003119BE"/>
    <w:rsid w:val="00317167"/>
    <w:rsid w:val="00322681"/>
    <w:rsid w:val="003330E9"/>
    <w:rsid w:val="00341DCF"/>
    <w:rsid w:val="00346E96"/>
    <w:rsid w:val="00351236"/>
    <w:rsid w:val="00357BC6"/>
    <w:rsid w:val="003672B4"/>
    <w:rsid w:val="00385A72"/>
    <w:rsid w:val="003956C6"/>
    <w:rsid w:val="003A63EE"/>
    <w:rsid w:val="003A7A56"/>
    <w:rsid w:val="003B39EC"/>
    <w:rsid w:val="003D06BE"/>
    <w:rsid w:val="003D61A3"/>
    <w:rsid w:val="0041746F"/>
    <w:rsid w:val="00431D95"/>
    <w:rsid w:val="0043728F"/>
    <w:rsid w:val="00441430"/>
    <w:rsid w:val="00441A7A"/>
    <w:rsid w:val="00450F07"/>
    <w:rsid w:val="00453CD3"/>
    <w:rsid w:val="00460660"/>
    <w:rsid w:val="004624A6"/>
    <w:rsid w:val="00483C85"/>
    <w:rsid w:val="00486107"/>
    <w:rsid w:val="00491827"/>
    <w:rsid w:val="00493B1B"/>
    <w:rsid w:val="004B348C"/>
    <w:rsid w:val="004B5083"/>
    <w:rsid w:val="004C3FD2"/>
    <w:rsid w:val="004C4399"/>
    <w:rsid w:val="004C787C"/>
    <w:rsid w:val="004E143C"/>
    <w:rsid w:val="004E19DE"/>
    <w:rsid w:val="004E3A53"/>
    <w:rsid w:val="004F4B9B"/>
    <w:rsid w:val="00505366"/>
    <w:rsid w:val="00511AB9"/>
    <w:rsid w:val="00523EA7"/>
    <w:rsid w:val="00553375"/>
    <w:rsid w:val="005736B7"/>
    <w:rsid w:val="00573F5F"/>
    <w:rsid w:val="00575E5A"/>
    <w:rsid w:val="005935C5"/>
    <w:rsid w:val="00593AE5"/>
    <w:rsid w:val="00597D00"/>
    <w:rsid w:val="005B76DD"/>
    <w:rsid w:val="005D5624"/>
    <w:rsid w:val="005D7514"/>
    <w:rsid w:val="005D77DE"/>
    <w:rsid w:val="005F1404"/>
    <w:rsid w:val="005F294E"/>
    <w:rsid w:val="005F2CA1"/>
    <w:rsid w:val="0061068E"/>
    <w:rsid w:val="00616663"/>
    <w:rsid w:val="00623216"/>
    <w:rsid w:val="00660AD3"/>
    <w:rsid w:val="00660FBE"/>
    <w:rsid w:val="0067279B"/>
    <w:rsid w:val="00673324"/>
    <w:rsid w:val="00677B7F"/>
    <w:rsid w:val="00677BC8"/>
    <w:rsid w:val="006A3625"/>
    <w:rsid w:val="006A5570"/>
    <w:rsid w:val="006A689C"/>
    <w:rsid w:val="006B3D79"/>
    <w:rsid w:val="006C065A"/>
    <w:rsid w:val="006C606A"/>
    <w:rsid w:val="006D229F"/>
    <w:rsid w:val="006D7AFE"/>
    <w:rsid w:val="006E0578"/>
    <w:rsid w:val="006E1F22"/>
    <w:rsid w:val="006E314D"/>
    <w:rsid w:val="006F3C20"/>
    <w:rsid w:val="006F6D31"/>
    <w:rsid w:val="007061F8"/>
    <w:rsid w:val="00710723"/>
    <w:rsid w:val="00723ED1"/>
    <w:rsid w:val="00730859"/>
    <w:rsid w:val="00743525"/>
    <w:rsid w:val="0074484D"/>
    <w:rsid w:val="00746F25"/>
    <w:rsid w:val="007548FD"/>
    <w:rsid w:val="007576A4"/>
    <w:rsid w:val="00761077"/>
    <w:rsid w:val="0076286B"/>
    <w:rsid w:val="00766846"/>
    <w:rsid w:val="0077261C"/>
    <w:rsid w:val="0077673A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5BC1"/>
    <w:rsid w:val="007C6215"/>
    <w:rsid w:val="007D37B0"/>
    <w:rsid w:val="007E165D"/>
    <w:rsid w:val="007E4A6E"/>
    <w:rsid w:val="007F56A7"/>
    <w:rsid w:val="007F5EC4"/>
    <w:rsid w:val="00807DD0"/>
    <w:rsid w:val="00823FBB"/>
    <w:rsid w:val="00843F41"/>
    <w:rsid w:val="008572A2"/>
    <w:rsid w:val="008659F3"/>
    <w:rsid w:val="00886D4B"/>
    <w:rsid w:val="00893FF1"/>
    <w:rsid w:val="00895406"/>
    <w:rsid w:val="008A3568"/>
    <w:rsid w:val="008B1447"/>
    <w:rsid w:val="008D03B9"/>
    <w:rsid w:val="008D6B46"/>
    <w:rsid w:val="008E2C00"/>
    <w:rsid w:val="008F18D6"/>
    <w:rsid w:val="008F2302"/>
    <w:rsid w:val="00904780"/>
    <w:rsid w:val="0090569C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526E1"/>
    <w:rsid w:val="00962258"/>
    <w:rsid w:val="009678B7"/>
    <w:rsid w:val="009704B2"/>
    <w:rsid w:val="009768EC"/>
    <w:rsid w:val="009833E1"/>
    <w:rsid w:val="00986E0C"/>
    <w:rsid w:val="009900CE"/>
    <w:rsid w:val="00992D9C"/>
    <w:rsid w:val="00996CB8"/>
    <w:rsid w:val="009B14A9"/>
    <w:rsid w:val="009B2E97"/>
    <w:rsid w:val="009D5BC0"/>
    <w:rsid w:val="009E07F4"/>
    <w:rsid w:val="009F392E"/>
    <w:rsid w:val="00A23E44"/>
    <w:rsid w:val="00A24EC2"/>
    <w:rsid w:val="00A33BB9"/>
    <w:rsid w:val="00A349F7"/>
    <w:rsid w:val="00A453A2"/>
    <w:rsid w:val="00A606A7"/>
    <w:rsid w:val="00A6177B"/>
    <w:rsid w:val="00A66136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B03CF9"/>
    <w:rsid w:val="00B15D0D"/>
    <w:rsid w:val="00B25AED"/>
    <w:rsid w:val="00B33215"/>
    <w:rsid w:val="00B515DC"/>
    <w:rsid w:val="00B51BC7"/>
    <w:rsid w:val="00B56FC3"/>
    <w:rsid w:val="00B75EE1"/>
    <w:rsid w:val="00B770C3"/>
    <w:rsid w:val="00B77481"/>
    <w:rsid w:val="00B8518B"/>
    <w:rsid w:val="00BB69E4"/>
    <w:rsid w:val="00BC51D3"/>
    <w:rsid w:val="00BD32CD"/>
    <w:rsid w:val="00BD7E91"/>
    <w:rsid w:val="00C02D0A"/>
    <w:rsid w:val="00C03A6E"/>
    <w:rsid w:val="00C03A71"/>
    <w:rsid w:val="00C14266"/>
    <w:rsid w:val="00C24C30"/>
    <w:rsid w:val="00C32230"/>
    <w:rsid w:val="00C3718B"/>
    <w:rsid w:val="00C44F6A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1E9E"/>
    <w:rsid w:val="00CE7733"/>
    <w:rsid w:val="00CF51DB"/>
    <w:rsid w:val="00D007B0"/>
    <w:rsid w:val="00D043A4"/>
    <w:rsid w:val="00D126E0"/>
    <w:rsid w:val="00D21061"/>
    <w:rsid w:val="00D24C92"/>
    <w:rsid w:val="00D36EA8"/>
    <w:rsid w:val="00D37801"/>
    <w:rsid w:val="00D4108E"/>
    <w:rsid w:val="00D6163D"/>
    <w:rsid w:val="00D6524B"/>
    <w:rsid w:val="00D77DE5"/>
    <w:rsid w:val="00D831A3"/>
    <w:rsid w:val="00D85C5B"/>
    <w:rsid w:val="00DB405C"/>
    <w:rsid w:val="00DC41AD"/>
    <w:rsid w:val="00DC4516"/>
    <w:rsid w:val="00DC75F3"/>
    <w:rsid w:val="00DD46F3"/>
    <w:rsid w:val="00DE56F2"/>
    <w:rsid w:val="00DF116D"/>
    <w:rsid w:val="00E17FE7"/>
    <w:rsid w:val="00E7068E"/>
    <w:rsid w:val="00E967DA"/>
    <w:rsid w:val="00EA1DA7"/>
    <w:rsid w:val="00EB104F"/>
    <w:rsid w:val="00EB1D5C"/>
    <w:rsid w:val="00ED14BD"/>
    <w:rsid w:val="00ED1CFF"/>
    <w:rsid w:val="00F010DC"/>
    <w:rsid w:val="00F02E2E"/>
    <w:rsid w:val="00F0533E"/>
    <w:rsid w:val="00F1048D"/>
    <w:rsid w:val="00F12DEC"/>
    <w:rsid w:val="00F1715C"/>
    <w:rsid w:val="00F20995"/>
    <w:rsid w:val="00F23315"/>
    <w:rsid w:val="00F30576"/>
    <w:rsid w:val="00F310F8"/>
    <w:rsid w:val="00F35939"/>
    <w:rsid w:val="00F45607"/>
    <w:rsid w:val="00F63543"/>
    <w:rsid w:val="00F659EB"/>
    <w:rsid w:val="00F72EC4"/>
    <w:rsid w:val="00F86BA6"/>
    <w:rsid w:val="00FB5045"/>
    <w:rsid w:val="00FC6389"/>
    <w:rsid w:val="00FD56DD"/>
    <w:rsid w:val="00FE7CC1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5"/>
      </w:numPr>
      <w:suppressAutoHyphens/>
      <w:spacing w:before="320" w:after="120" w:line="360" w:lineRule="auto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2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0F694-61BA-4A27-ADD7-F7E364C46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1FDFAD-F87C-40A7-ACEA-35FF688D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2020</Words>
  <Characters>11920</Characters>
  <Application>Microsoft Office Word</Application>
  <DocSecurity>4</DocSecurity>
  <Lines>99</Lines>
  <Paragraphs>27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Půlpán Jiří</cp:lastModifiedBy>
  <cp:revision>2</cp:revision>
  <cp:lastPrinted>2017-11-28T17:18:00Z</cp:lastPrinted>
  <dcterms:created xsi:type="dcterms:W3CDTF">2024-01-08T10:35:00Z</dcterms:created>
  <dcterms:modified xsi:type="dcterms:W3CDTF">2024-01-08T10:35:00Z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